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711" w:rsidRPr="00DC68F5" w:rsidRDefault="004907F1" w:rsidP="00C33711">
      <w:pPr>
        <w:rPr>
          <w:rFonts w:ascii="Arial" w:hAnsi="Arial" w:cs="Arial"/>
          <w:b/>
          <w:sz w:val="24"/>
          <w:szCs w:val="24"/>
        </w:rPr>
      </w:pPr>
      <w:r w:rsidRPr="00DC68F5">
        <w:rPr>
          <w:rFonts w:ascii="Arial" w:hAnsi="Arial" w:cs="Arial"/>
          <w:b/>
          <w:sz w:val="24"/>
          <w:szCs w:val="24"/>
        </w:rPr>
        <w:t>LA EDUCACIÓN MÉDICA SUPERIOR EN LA FORMACIÓN HUMANISTA. UNIVERSIDAD MÉDICA DE MATANZAS. 2020</w:t>
      </w:r>
    </w:p>
    <w:p w:rsidR="00C33711" w:rsidRDefault="00C33711" w:rsidP="00C33711">
      <w:pPr>
        <w:rPr>
          <w:rFonts w:ascii="Arial" w:hAnsi="Arial" w:cs="Arial"/>
          <w:sz w:val="24"/>
          <w:szCs w:val="24"/>
        </w:rPr>
      </w:pPr>
      <w:r w:rsidRPr="00C33711">
        <w:rPr>
          <w:rFonts w:ascii="Arial" w:hAnsi="Arial" w:cs="Arial"/>
          <w:b/>
          <w:sz w:val="24"/>
          <w:szCs w:val="24"/>
        </w:rPr>
        <w:t>Autora:</w:t>
      </w:r>
      <w:r w:rsidRPr="00C33711">
        <w:rPr>
          <w:rFonts w:ascii="Arial" w:hAnsi="Arial" w:cs="Arial"/>
          <w:sz w:val="24"/>
          <w:szCs w:val="24"/>
        </w:rPr>
        <w:t xml:space="preserve">   *</w:t>
      </w:r>
      <w:proofErr w:type="spellStart"/>
      <w:r w:rsidRPr="00C33711">
        <w:rPr>
          <w:rFonts w:ascii="Arial" w:hAnsi="Arial" w:cs="Arial"/>
          <w:sz w:val="24"/>
          <w:szCs w:val="24"/>
        </w:rPr>
        <w:t>Odet</w:t>
      </w:r>
      <w:proofErr w:type="spellEnd"/>
      <w:r w:rsidRPr="00C33711">
        <w:rPr>
          <w:rFonts w:ascii="Arial" w:hAnsi="Arial" w:cs="Arial"/>
          <w:sz w:val="24"/>
          <w:szCs w:val="24"/>
        </w:rPr>
        <w:t xml:space="preserve"> </w:t>
      </w:r>
      <w:proofErr w:type="spellStart"/>
      <w:r w:rsidRPr="00C33711">
        <w:rPr>
          <w:rFonts w:ascii="Arial" w:hAnsi="Arial" w:cs="Arial"/>
          <w:sz w:val="24"/>
          <w:szCs w:val="24"/>
        </w:rPr>
        <w:t>Knight</w:t>
      </w:r>
      <w:proofErr w:type="spellEnd"/>
      <w:r w:rsidRPr="00C33711">
        <w:rPr>
          <w:rFonts w:ascii="Arial" w:hAnsi="Arial" w:cs="Arial"/>
          <w:sz w:val="24"/>
          <w:szCs w:val="24"/>
        </w:rPr>
        <w:t xml:space="preserve"> Romero</w:t>
      </w:r>
    </w:p>
    <w:p w:rsidR="00CD35E2" w:rsidRPr="00C33711" w:rsidRDefault="00CD35E2" w:rsidP="00C33711">
      <w:pPr>
        <w:rPr>
          <w:rFonts w:ascii="Arial" w:hAnsi="Arial" w:cs="Arial"/>
          <w:sz w:val="24"/>
          <w:szCs w:val="24"/>
        </w:rPr>
      </w:pPr>
      <w:r>
        <w:rPr>
          <w:rFonts w:ascii="Arial" w:hAnsi="Arial" w:cs="Arial"/>
          <w:sz w:val="24"/>
          <w:szCs w:val="24"/>
        </w:rPr>
        <w:t xml:space="preserve">                *Miguel Rodríguez Curbelo</w:t>
      </w:r>
    </w:p>
    <w:p w:rsidR="00C33711" w:rsidRPr="00C33711" w:rsidRDefault="00C33711" w:rsidP="00C33711">
      <w:pPr>
        <w:rPr>
          <w:rFonts w:ascii="Arial" w:hAnsi="Arial" w:cs="Arial"/>
          <w:sz w:val="24"/>
          <w:szCs w:val="24"/>
        </w:rPr>
      </w:pPr>
    </w:p>
    <w:p w:rsidR="00C33711" w:rsidRPr="004907F1" w:rsidRDefault="00C33711" w:rsidP="00C33711">
      <w:pPr>
        <w:jc w:val="both"/>
        <w:rPr>
          <w:rFonts w:ascii="Arial" w:hAnsi="Arial" w:cs="Arial"/>
          <w:sz w:val="20"/>
          <w:szCs w:val="24"/>
        </w:rPr>
      </w:pPr>
      <w:r w:rsidRPr="004907F1">
        <w:rPr>
          <w:rFonts w:ascii="Arial" w:hAnsi="Arial" w:cs="Arial"/>
          <w:sz w:val="20"/>
          <w:szCs w:val="24"/>
        </w:rPr>
        <w:t xml:space="preserve">*Licenciada en Enfermería. Especialista de 1er Grado en Enfermería Materno-Infantil. Máster en Bioética por </w:t>
      </w:r>
      <w:smartTag w:uri="urn:schemas-microsoft-com:office:smarttags" w:element="PersonName">
        <w:smartTagPr>
          <w:attr w:name="ProductID" w:val="la Universidad"/>
        </w:smartTagPr>
        <w:r w:rsidRPr="004907F1">
          <w:rPr>
            <w:rFonts w:ascii="Arial" w:hAnsi="Arial" w:cs="Arial"/>
            <w:sz w:val="20"/>
            <w:szCs w:val="24"/>
          </w:rPr>
          <w:t>la Universidad</w:t>
        </w:r>
      </w:smartTag>
      <w:r w:rsidRPr="004907F1">
        <w:rPr>
          <w:rFonts w:ascii="Arial" w:hAnsi="Arial" w:cs="Arial"/>
          <w:sz w:val="20"/>
          <w:szCs w:val="24"/>
        </w:rPr>
        <w:t xml:space="preserve"> de </w:t>
      </w:r>
      <w:smartTag w:uri="urn:schemas-microsoft-com:office:smarttags" w:element="PersonName">
        <w:smartTagPr>
          <w:attr w:name="ProductID" w:val="La Habana. Profesora"/>
        </w:smartTagPr>
        <w:r w:rsidRPr="004907F1">
          <w:rPr>
            <w:rFonts w:ascii="Arial" w:hAnsi="Arial" w:cs="Arial"/>
            <w:sz w:val="20"/>
            <w:szCs w:val="24"/>
          </w:rPr>
          <w:t>La Habana. Profesora</w:t>
        </w:r>
      </w:smartTag>
      <w:r w:rsidRPr="004907F1">
        <w:rPr>
          <w:rFonts w:ascii="Arial" w:hAnsi="Arial" w:cs="Arial"/>
          <w:sz w:val="20"/>
          <w:szCs w:val="24"/>
        </w:rPr>
        <w:t xml:space="preserve"> Asistente. Miembro Titular de </w:t>
      </w:r>
      <w:smartTag w:uri="urn:schemas-microsoft-com:office:smarttags" w:element="PersonName">
        <w:smartTagPr>
          <w:attr w:name="ProductID" w:val="la Sociedad Cubana"/>
        </w:smartTagPr>
        <w:r w:rsidRPr="004907F1">
          <w:rPr>
            <w:rFonts w:ascii="Arial" w:hAnsi="Arial" w:cs="Arial"/>
            <w:sz w:val="20"/>
            <w:szCs w:val="24"/>
          </w:rPr>
          <w:t>la Sociedad Cubana</w:t>
        </w:r>
      </w:smartTag>
      <w:r w:rsidRPr="004907F1">
        <w:rPr>
          <w:rFonts w:ascii="Arial" w:hAnsi="Arial" w:cs="Arial"/>
          <w:sz w:val="20"/>
          <w:szCs w:val="24"/>
        </w:rPr>
        <w:t xml:space="preserve"> de Enfermería. E-mail: </w:t>
      </w:r>
      <w:hyperlink r:id="rId4" w:history="1">
        <w:r w:rsidR="00CD35E2" w:rsidRPr="004907F1">
          <w:rPr>
            <w:rStyle w:val="Hipervnculo"/>
            <w:rFonts w:ascii="Arial" w:hAnsi="Arial" w:cs="Arial"/>
            <w:sz w:val="20"/>
            <w:szCs w:val="24"/>
          </w:rPr>
          <w:t>odet.mtz@infomed.sld.cu</w:t>
        </w:r>
      </w:hyperlink>
    </w:p>
    <w:p w:rsidR="00CD35E2" w:rsidRPr="004907F1" w:rsidRDefault="006305FF" w:rsidP="00CD35E2">
      <w:pPr>
        <w:jc w:val="both"/>
        <w:rPr>
          <w:rFonts w:ascii="Arial" w:hAnsi="Arial" w:cs="Arial"/>
          <w:sz w:val="20"/>
          <w:szCs w:val="24"/>
        </w:rPr>
      </w:pPr>
      <w:r w:rsidRPr="004907F1">
        <w:rPr>
          <w:rFonts w:ascii="Arial" w:hAnsi="Arial" w:cs="Arial"/>
          <w:sz w:val="20"/>
          <w:szCs w:val="24"/>
        </w:rPr>
        <w:t>**</w:t>
      </w:r>
      <w:r w:rsidR="00CD35E2" w:rsidRPr="004907F1">
        <w:rPr>
          <w:rFonts w:ascii="Arial" w:hAnsi="Arial" w:cs="Arial"/>
          <w:sz w:val="20"/>
          <w:szCs w:val="24"/>
        </w:rPr>
        <w:t xml:space="preserve">Licenciado en Enfermería. Profesora Asistente. Maestrante en Educación </w:t>
      </w:r>
      <w:proofErr w:type="spellStart"/>
      <w:r w:rsidR="00CD35E2" w:rsidRPr="004907F1">
        <w:rPr>
          <w:rFonts w:ascii="Arial" w:hAnsi="Arial" w:cs="Arial"/>
          <w:sz w:val="20"/>
          <w:szCs w:val="24"/>
        </w:rPr>
        <w:t>Superior.Miembro</w:t>
      </w:r>
      <w:proofErr w:type="spellEnd"/>
      <w:r w:rsidR="00CD35E2" w:rsidRPr="004907F1">
        <w:rPr>
          <w:rFonts w:ascii="Arial" w:hAnsi="Arial" w:cs="Arial"/>
          <w:sz w:val="20"/>
          <w:szCs w:val="24"/>
        </w:rPr>
        <w:t xml:space="preserve"> Titular de la Sociedad Cubana de Enfermería. </w:t>
      </w:r>
    </w:p>
    <w:p w:rsidR="00CD35E2" w:rsidRPr="00CD35E2" w:rsidRDefault="00CD35E2" w:rsidP="00C33711">
      <w:pPr>
        <w:jc w:val="both"/>
        <w:rPr>
          <w:rFonts w:ascii="Arial" w:hAnsi="Arial" w:cs="Arial"/>
          <w:sz w:val="24"/>
          <w:szCs w:val="24"/>
          <w:lang w:val="es-ES_tradnl"/>
        </w:rPr>
      </w:pPr>
    </w:p>
    <w:p w:rsidR="00C33711" w:rsidRPr="00C33711" w:rsidRDefault="00C33711" w:rsidP="004907F1">
      <w:pPr>
        <w:rPr>
          <w:rFonts w:ascii="Arial" w:hAnsi="Arial" w:cs="Arial"/>
          <w:sz w:val="24"/>
          <w:szCs w:val="24"/>
        </w:rPr>
      </w:pPr>
      <w:r w:rsidRPr="00C33711">
        <w:rPr>
          <w:rFonts w:ascii="Arial" w:hAnsi="Arial" w:cs="Arial"/>
          <w:sz w:val="24"/>
          <w:szCs w:val="24"/>
        </w:rPr>
        <w:t>Resumen</w:t>
      </w:r>
    </w:p>
    <w:p w:rsidR="00AE5A41" w:rsidRDefault="00C33711" w:rsidP="00C33711">
      <w:pPr>
        <w:spacing w:line="360" w:lineRule="auto"/>
        <w:jc w:val="both"/>
        <w:rPr>
          <w:rFonts w:ascii="Arial" w:hAnsi="Arial" w:cs="Arial"/>
          <w:sz w:val="24"/>
          <w:szCs w:val="24"/>
        </w:rPr>
      </w:pPr>
      <w:r w:rsidRPr="00C33711">
        <w:rPr>
          <w:rFonts w:ascii="Arial" w:hAnsi="Arial" w:cs="Arial"/>
          <w:sz w:val="24"/>
          <w:szCs w:val="24"/>
        </w:rPr>
        <w:t>Para las sociedades actuales y futuras, es importante reconsiderar y revisar el sistema educativo universitario a fin de lograr los conocimientos, actitudes, perspectivas y valores relacionados con la humanización en salud. Para lograr cambios en los sistemas humanos se hace necesario manejar las conceptualizaciones sobre la persona. Por tal motivo se decidió realizar el abordaje de los valores en la educación superior con particular interés en el  humanismo. Identificar las temáticas más actuales vinculadas al desarrollo científico-tecnológico. Identificar las diferentes conceptualizaciones del término persona como metodología de análisis en la práctica, así como Mostrar la importancia de la interdisciplinariedad en el contexto de la atención de salud. Se realizó una revisión</w:t>
      </w:r>
      <w:r w:rsidR="009D453A">
        <w:rPr>
          <w:rFonts w:ascii="Arial" w:hAnsi="Arial" w:cs="Arial"/>
          <w:sz w:val="24"/>
          <w:szCs w:val="24"/>
        </w:rPr>
        <w:t xml:space="preserve"> documental.</w:t>
      </w:r>
      <w:r w:rsidRPr="00C33711">
        <w:rPr>
          <w:rFonts w:ascii="Arial" w:hAnsi="Arial" w:cs="Arial"/>
          <w:sz w:val="24"/>
          <w:szCs w:val="24"/>
        </w:rPr>
        <w:t xml:space="preserve"> Se concluyó que: Educar en virtudes implica ser constructores de esas virtudes, ser modelos para el educando. Los fundamentos desde el pensamiento bioético acerca de la incertidumbre en el proceso de obtención y aplicación práctica del conocimiento están dados porque no existe una idea clara de los límites y por tanto de las consecuencias presentes y futuras. La conceptualización de persona enunciada por diferentes  teóricas de Enfermería permite reflexionar sobre las características propias y tener una visión más completa del ser humano como ser biopsicosocial. </w:t>
      </w:r>
    </w:p>
    <w:p w:rsidR="00C33711" w:rsidRPr="00C33711" w:rsidRDefault="00C33711" w:rsidP="00C33711">
      <w:pPr>
        <w:spacing w:line="360" w:lineRule="auto"/>
        <w:jc w:val="both"/>
        <w:rPr>
          <w:rFonts w:ascii="Arial" w:hAnsi="Arial" w:cs="Arial"/>
          <w:sz w:val="24"/>
          <w:szCs w:val="24"/>
        </w:rPr>
      </w:pPr>
      <w:r w:rsidRPr="00C33711">
        <w:rPr>
          <w:rFonts w:ascii="Arial" w:hAnsi="Arial" w:cs="Arial"/>
          <w:sz w:val="24"/>
          <w:szCs w:val="24"/>
        </w:rPr>
        <w:t xml:space="preserve">Palabras Clave: Educando, educador, valores, humanismo, persona </w:t>
      </w:r>
    </w:p>
    <w:p w:rsidR="00B94618" w:rsidRDefault="00B94618" w:rsidP="00B9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t-PT"/>
        </w:rPr>
      </w:pPr>
    </w:p>
    <w:p w:rsidR="004907F1" w:rsidRDefault="004907F1" w:rsidP="00B9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t-PT"/>
        </w:rPr>
      </w:pPr>
    </w:p>
    <w:p w:rsidR="00B94618" w:rsidRPr="002B296B" w:rsidRDefault="00B94618" w:rsidP="00B9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pt-PT"/>
        </w:rPr>
      </w:pPr>
      <w:r w:rsidRPr="002B296B">
        <w:rPr>
          <w:rFonts w:ascii="Arial" w:eastAsia="Times New Roman" w:hAnsi="Arial" w:cs="Arial"/>
          <w:sz w:val="24"/>
          <w:szCs w:val="24"/>
          <w:lang w:val="en-US" w:eastAsia="pt-PT"/>
        </w:rPr>
        <w:lastRenderedPageBreak/>
        <w:t>summary</w:t>
      </w:r>
    </w:p>
    <w:p w:rsidR="001E1B74" w:rsidRPr="002B296B" w:rsidRDefault="001E1B74" w:rsidP="001E1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eastAsia="pt-PT"/>
        </w:rPr>
      </w:pPr>
    </w:p>
    <w:p w:rsidR="001E1B74" w:rsidRPr="002B296B" w:rsidRDefault="001E1B74" w:rsidP="001E1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eastAsia="pt-PT"/>
        </w:rPr>
      </w:pPr>
    </w:p>
    <w:p w:rsidR="001E1B74" w:rsidRPr="002B296B" w:rsidRDefault="001E1B74" w:rsidP="001E1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eastAsia="pt-PT"/>
        </w:rPr>
      </w:pPr>
      <w:r w:rsidRPr="002B296B">
        <w:rPr>
          <w:rFonts w:ascii="Arial" w:eastAsia="Times New Roman" w:hAnsi="Arial" w:cs="Arial"/>
          <w:sz w:val="24"/>
          <w:szCs w:val="24"/>
          <w:lang w:val="en-US" w:eastAsia="pt-PT"/>
        </w:rPr>
        <w:t xml:space="preserve">For current and future societies, it is important to reconsider and review the university education system in order to achieve the knowledge, attitudes, perspectives and values ​​related to humanization in health. To achieve changes in human systems it is necessary to manage the conceptualizations about the person. For this reason it was decided to address the values ​​in higher education with particular interest in humanism. Identify the most current issues related to scientific-technological development. Identify the different conceptualizations of the term person as a methodology of analysis in practice, as well as Show the importance of </w:t>
      </w:r>
      <w:proofErr w:type="spellStart"/>
      <w:r w:rsidRPr="002B296B">
        <w:rPr>
          <w:rFonts w:ascii="Arial" w:eastAsia="Times New Roman" w:hAnsi="Arial" w:cs="Arial"/>
          <w:sz w:val="24"/>
          <w:szCs w:val="24"/>
          <w:lang w:val="en-US" w:eastAsia="pt-PT"/>
        </w:rPr>
        <w:t>interdisciplinarity</w:t>
      </w:r>
      <w:proofErr w:type="spellEnd"/>
      <w:r w:rsidRPr="002B296B">
        <w:rPr>
          <w:rFonts w:ascii="Arial" w:eastAsia="Times New Roman" w:hAnsi="Arial" w:cs="Arial"/>
          <w:sz w:val="24"/>
          <w:szCs w:val="24"/>
          <w:lang w:val="en-US" w:eastAsia="pt-PT"/>
        </w:rPr>
        <w:t xml:space="preserve"> in the context of health care. A documentary review was made. It was concluded that: Educating in virtues implies being builders of those virtues, being models for the student. The foundations from the bioethical thought about the uncertainty in the process of obtaining and practical application of knowledge are given because there is no clear idea of ​​the limits and therefore of the present and future consequences. The conceptualization of the person enunciated by different Nursing theorists allows us to reflect on one's own characteristics and have a more complete vision of the human being as a biopsychosocial being.</w:t>
      </w:r>
    </w:p>
    <w:p w:rsidR="001E1B74" w:rsidRPr="002B296B" w:rsidRDefault="001E1B74" w:rsidP="001E1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0"/>
          <w:szCs w:val="20"/>
          <w:lang w:val="en-US" w:eastAsia="pt-PT"/>
        </w:rPr>
      </w:pPr>
    </w:p>
    <w:p w:rsidR="001E1B74" w:rsidRPr="000000FA" w:rsidRDefault="001E1B74" w:rsidP="001E1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pt-PT"/>
        </w:rPr>
      </w:pPr>
      <w:r w:rsidRPr="002B296B">
        <w:rPr>
          <w:rFonts w:ascii="Arial" w:eastAsia="Times New Roman" w:hAnsi="Arial" w:cs="Arial"/>
          <w:sz w:val="24"/>
          <w:szCs w:val="24"/>
          <w:lang w:val="en-US" w:eastAsia="pt-PT"/>
        </w:rPr>
        <w:t>Keywords: Educating, educator, values, humanism, person</w:t>
      </w:r>
    </w:p>
    <w:p w:rsidR="001E1B74" w:rsidRPr="001E1B74" w:rsidRDefault="001E1B74" w:rsidP="001E1B74">
      <w:pPr>
        <w:rPr>
          <w:rFonts w:ascii="Arial" w:hAnsi="Arial" w:cs="Arial"/>
          <w:sz w:val="24"/>
          <w:szCs w:val="24"/>
          <w:lang w:val="en-US"/>
        </w:rPr>
      </w:pPr>
    </w:p>
    <w:p w:rsidR="00CD35E2" w:rsidRPr="001E1B74" w:rsidRDefault="00CD35E2" w:rsidP="00C33711">
      <w:pPr>
        <w:spacing w:line="360" w:lineRule="auto"/>
        <w:jc w:val="center"/>
        <w:rPr>
          <w:rFonts w:ascii="Arial" w:hAnsi="Arial" w:cs="Arial"/>
          <w:sz w:val="24"/>
          <w:szCs w:val="24"/>
          <w:lang w:val="en-US"/>
        </w:rPr>
      </w:pPr>
    </w:p>
    <w:p w:rsidR="00CD35E2" w:rsidRPr="001E1B74" w:rsidRDefault="00CD35E2" w:rsidP="00C33711">
      <w:pPr>
        <w:spacing w:line="360" w:lineRule="auto"/>
        <w:jc w:val="center"/>
        <w:rPr>
          <w:rFonts w:ascii="Arial" w:hAnsi="Arial" w:cs="Arial"/>
          <w:sz w:val="24"/>
          <w:szCs w:val="24"/>
          <w:lang w:val="en-US"/>
        </w:rPr>
      </w:pPr>
    </w:p>
    <w:p w:rsidR="00CD35E2" w:rsidRPr="001E1B74" w:rsidRDefault="00CD35E2" w:rsidP="00C33711">
      <w:pPr>
        <w:spacing w:line="360" w:lineRule="auto"/>
        <w:jc w:val="center"/>
        <w:rPr>
          <w:rFonts w:ascii="Arial" w:hAnsi="Arial" w:cs="Arial"/>
          <w:sz w:val="24"/>
          <w:szCs w:val="24"/>
          <w:lang w:val="en-US"/>
        </w:rPr>
      </w:pPr>
    </w:p>
    <w:p w:rsidR="00CD35E2" w:rsidRPr="001E1B74" w:rsidRDefault="00CD35E2" w:rsidP="00C33711">
      <w:pPr>
        <w:spacing w:line="360" w:lineRule="auto"/>
        <w:jc w:val="center"/>
        <w:rPr>
          <w:rFonts w:ascii="Arial" w:hAnsi="Arial" w:cs="Arial"/>
          <w:sz w:val="24"/>
          <w:szCs w:val="24"/>
          <w:lang w:val="en-US"/>
        </w:rPr>
      </w:pPr>
    </w:p>
    <w:p w:rsidR="00CD35E2" w:rsidRPr="001E1B74" w:rsidRDefault="00CD35E2" w:rsidP="00C33711">
      <w:pPr>
        <w:spacing w:line="360" w:lineRule="auto"/>
        <w:jc w:val="center"/>
        <w:rPr>
          <w:rFonts w:ascii="Arial" w:hAnsi="Arial" w:cs="Arial"/>
          <w:sz w:val="24"/>
          <w:szCs w:val="24"/>
          <w:lang w:val="en-US"/>
        </w:rPr>
      </w:pPr>
    </w:p>
    <w:p w:rsidR="00CD35E2" w:rsidRPr="001E1B74" w:rsidRDefault="00CD35E2" w:rsidP="00C33711">
      <w:pPr>
        <w:spacing w:line="360" w:lineRule="auto"/>
        <w:jc w:val="center"/>
        <w:rPr>
          <w:rFonts w:ascii="Arial" w:hAnsi="Arial" w:cs="Arial"/>
          <w:sz w:val="24"/>
          <w:szCs w:val="24"/>
          <w:lang w:val="en-US"/>
        </w:rPr>
      </w:pPr>
    </w:p>
    <w:p w:rsidR="009C67FE" w:rsidRPr="001E1B74" w:rsidRDefault="009C67FE" w:rsidP="009C67FE">
      <w:pPr>
        <w:spacing w:line="360" w:lineRule="auto"/>
        <w:rPr>
          <w:rFonts w:ascii="Arial" w:hAnsi="Arial" w:cs="Arial"/>
          <w:sz w:val="24"/>
          <w:szCs w:val="24"/>
          <w:lang w:val="en-US"/>
        </w:rPr>
      </w:pPr>
    </w:p>
    <w:p w:rsidR="002B296B" w:rsidRDefault="002B296B" w:rsidP="009C67FE">
      <w:pPr>
        <w:spacing w:line="360" w:lineRule="auto"/>
        <w:jc w:val="center"/>
        <w:rPr>
          <w:rFonts w:ascii="Arial" w:hAnsi="Arial" w:cs="Arial"/>
          <w:sz w:val="24"/>
          <w:szCs w:val="24"/>
          <w:lang w:val="en-US"/>
        </w:rPr>
      </w:pPr>
    </w:p>
    <w:p w:rsidR="00C33711" w:rsidRPr="00C33711" w:rsidRDefault="00C33711" w:rsidP="004907F1">
      <w:pPr>
        <w:spacing w:line="360" w:lineRule="auto"/>
        <w:rPr>
          <w:rFonts w:ascii="Arial" w:hAnsi="Arial" w:cs="Arial"/>
          <w:sz w:val="24"/>
          <w:szCs w:val="24"/>
        </w:rPr>
      </w:pPr>
      <w:r w:rsidRPr="00C33711">
        <w:rPr>
          <w:rFonts w:ascii="Arial" w:hAnsi="Arial" w:cs="Arial"/>
          <w:sz w:val="24"/>
          <w:szCs w:val="24"/>
        </w:rPr>
        <w:lastRenderedPageBreak/>
        <w:t>Introducción</w:t>
      </w:r>
    </w:p>
    <w:p w:rsidR="00C33711" w:rsidRPr="00C33711" w:rsidRDefault="00C33711" w:rsidP="00C33711">
      <w:pPr>
        <w:spacing w:line="360" w:lineRule="auto"/>
        <w:jc w:val="both"/>
        <w:rPr>
          <w:rFonts w:ascii="Arial" w:hAnsi="Arial" w:cs="Arial"/>
          <w:sz w:val="24"/>
          <w:szCs w:val="24"/>
        </w:rPr>
      </w:pPr>
      <w:smartTag w:uri="urn:schemas-microsoft-com:office:smarttags" w:element="PersonName">
        <w:smartTagPr>
          <w:attr w:name="ProductID" w:val="La UNESCO"/>
        </w:smartTagPr>
        <w:r w:rsidRPr="00C33711">
          <w:rPr>
            <w:rFonts w:ascii="Arial" w:hAnsi="Arial" w:cs="Arial"/>
            <w:sz w:val="24"/>
            <w:szCs w:val="24"/>
          </w:rPr>
          <w:t>La UNESCO</w:t>
        </w:r>
      </w:smartTag>
      <w:r w:rsidRPr="00C33711">
        <w:rPr>
          <w:rFonts w:ascii="Arial" w:hAnsi="Arial" w:cs="Arial"/>
          <w:sz w:val="24"/>
          <w:szCs w:val="24"/>
        </w:rPr>
        <w:t xml:space="preserve"> define la educación como: un proceso de carácter eminentemente social, destinado a formar e informar al ser humano para que participe efectivamente en la sociedad y se realice integralmente como persona. Este proceso se cumple durante toda la vida, desde el nacimiento, mediante formas y expresiones diversas que van de las más difusas e informales hasta las más intencionales y formales. Contribuye a la herencia cultural, a la socialización y enriquecimiento de los valores, a la construcción de la memoria histórica colectiva, así como a transmitir los conocimientos y logros de los  cambios económicos, sociales, ecológicos, técnico-científico y políticos en los escenarios humanos y naturales</w:t>
      </w:r>
      <w:r w:rsidRPr="0093611B">
        <w:rPr>
          <w:rFonts w:ascii="Arial" w:hAnsi="Arial" w:cs="Arial"/>
          <w:sz w:val="16"/>
          <w:szCs w:val="16"/>
        </w:rPr>
        <w:t>.</w:t>
      </w:r>
      <w:r w:rsidR="0093611B">
        <w:rPr>
          <w:rFonts w:ascii="Arial" w:hAnsi="Arial" w:cs="Arial"/>
          <w:sz w:val="16"/>
          <w:szCs w:val="16"/>
        </w:rPr>
        <w:t xml:space="preserve"> </w:t>
      </w:r>
      <w:r w:rsidR="0093611B" w:rsidRPr="0093611B">
        <w:rPr>
          <w:rFonts w:ascii="Arial" w:hAnsi="Arial" w:cs="Arial"/>
          <w:sz w:val="16"/>
          <w:szCs w:val="16"/>
        </w:rPr>
        <w:t>(</w:t>
      </w:r>
      <w:r w:rsidRPr="0093611B">
        <w:rPr>
          <w:rFonts w:ascii="Arial" w:hAnsi="Arial" w:cs="Arial"/>
          <w:sz w:val="16"/>
          <w:szCs w:val="16"/>
        </w:rPr>
        <w:t>1</w:t>
      </w:r>
      <w:r w:rsidR="0093611B" w:rsidRPr="0093611B">
        <w:rPr>
          <w:rFonts w:ascii="Arial" w:hAnsi="Arial" w:cs="Arial"/>
          <w:sz w:val="16"/>
          <w:szCs w:val="16"/>
        </w:rPr>
        <w:t>)</w:t>
      </w:r>
    </w:p>
    <w:p w:rsidR="00C33711" w:rsidRPr="00C33711" w:rsidRDefault="00C33711" w:rsidP="00C33711">
      <w:pPr>
        <w:spacing w:line="360" w:lineRule="auto"/>
        <w:jc w:val="both"/>
        <w:rPr>
          <w:rFonts w:ascii="Arial" w:hAnsi="Arial" w:cs="Arial"/>
          <w:sz w:val="24"/>
          <w:szCs w:val="24"/>
        </w:rPr>
      </w:pPr>
      <w:r w:rsidRPr="00C33711">
        <w:rPr>
          <w:rFonts w:ascii="Arial" w:hAnsi="Arial" w:cs="Arial"/>
          <w:sz w:val="24"/>
          <w:szCs w:val="24"/>
        </w:rPr>
        <w:t xml:space="preserve">La educación es un motor del cambio. Por ello, en diciembre de 2002, </w:t>
      </w:r>
      <w:smartTag w:uri="urn:schemas-microsoft-com:office:smarttags" w:element="PersonName">
        <w:smartTagPr>
          <w:attr w:name="ProductID" w:val="la Asamblea General"/>
        </w:smartTagPr>
        <w:r w:rsidRPr="00C33711">
          <w:rPr>
            <w:rFonts w:ascii="Arial" w:hAnsi="Arial" w:cs="Arial"/>
            <w:sz w:val="24"/>
            <w:szCs w:val="24"/>
          </w:rPr>
          <w:t>la Asamblea General</w:t>
        </w:r>
      </w:smartTag>
      <w:r w:rsidRPr="00C33711">
        <w:rPr>
          <w:rFonts w:ascii="Arial" w:hAnsi="Arial" w:cs="Arial"/>
          <w:sz w:val="24"/>
          <w:szCs w:val="24"/>
        </w:rPr>
        <w:t xml:space="preserve"> de las Naciones Unidas, en su Resolución 57/254, proclamó el período 2005-2014.Decenio de </w:t>
      </w:r>
      <w:smartTag w:uri="urn:schemas-microsoft-com:office:smarttags" w:element="PersonName">
        <w:smartTagPr>
          <w:attr w:name="ProductID" w:val="la Educación"/>
        </w:smartTagPr>
        <w:r w:rsidRPr="00C33711">
          <w:rPr>
            <w:rFonts w:ascii="Arial" w:hAnsi="Arial" w:cs="Arial"/>
            <w:sz w:val="24"/>
            <w:szCs w:val="24"/>
          </w:rPr>
          <w:t>la Educación</w:t>
        </w:r>
      </w:smartTag>
      <w:r w:rsidRPr="00C33711">
        <w:rPr>
          <w:rFonts w:ascii="Arial" w:hAnsi="Arial" w:cs="Arial"/>
          <w:sz w:val="24"/>
          <w:szCs w:val="24"/>
        </w:rPr>
        <w:t xml:space="preserve"> para el Desarrollo Sostenible. Asimismo, designó a </w:t>
      </w:r>
      <w:smartTag w:uri="urn:schemas-microsoft-com:office:smarttags" w:element="PersonName">
        <w:smartTagPr>
          <w:attr w:name="ProductID" w:val="La UNESCO"/>
        </w:smartTagPr>
        <w:r w:rsidRPr="00C33711">
          <w:rPr>
            <w:rFonts w:ascii="Arial" w:hAnsi="Arial" w:cs="Arial"/>
            <w:sz w:val="24"/>
            <w:szCs w:val="24"/>
          </w:rPr>
          <w:t>la UNESCO</w:t>
        </w:r>
      </w:smartTag>
      <w:r w:rsidRPr="00C33711">
        <w:rPr>
          <w:rFonts w:ascii="Arial" w:hAnsi="Arial" w:cs="Arial"/>
          <w:sz w:val="24"/>
          <w:szCs w:val="24"/>
        </w:rPr>
        <w:t xml:space="preserve"> organismo rector de la promoción del Decenio</w:t>
      </w:r>
      <w:r w:rsidRPr="0093611B">
        <w:rPr>
          <w:rFonts w:ascii="Arial" w:hAnsi="Arial" w:cs="Arial"/>
          <w:sz w:val="16"/>
          <w:szCs w:val="16"/>
        </w:rPr>
        <w:t>.</w:t>
      </w:r>
      <w:r w:rsidR="0093611B">
        <w:rPr>
          <w:rFonts w:ascii="Arial" w:hAnsi="Arial" w:cs="Arial"/>
          <w:sz w:val="16"/>
          <w:szCs w:val="16"/>
        </w:rPr>
        <w:t xml:space="preserve"> </w:t>
      </w:r>
      <w:r w:rsidR="0093611B" w:rsidRPr="0093611B">
        <w:rPr>
          <w:rFonts w:ascii="Arial" w:hAnsi="Arial" w:cs="Arial"/>
          <w:sz w:val="16"/>
          <w:szCs w:val="16"/>
        </w:rPr>
        <w:t>(</w:t>
      </w:r>
      <w:r w:rsidRPr="0093611B">
        <w:rPr>
          <w:rFonts w:ascii="Arial" w:hAnsi="Arial" w:cs="Arial"/>
          <w:sz w:val="16"/>
          <w:szCs w:val="16"/>
        </w:rPr>
        <w:t>2</w:t>
      </w:r>
      <w:r w:rsidR="0093611B" w:rsidRPr="0093611B">
        <w:rPr>
          <w:rFonts w:ascii="Arial" w:hAnsi="Arial" w:cs="Arial"/>
          <w:sz w:val="16"/>
          <w:szCs w:val="16"/>
        </w:rPr>
        <w:t>)</w:t>
      </w:r>
    </w:p>
    <w:p w:rsidR="00C33711" w:rsidRPr="00C33711" w:rsidRDefault="00C33711" w:rsidP="00C33711">
      <w:pPr>
        <w:spacing w:line="360" w:lineRule="auto"/>
        <w:jc w:val="both"/>
        <w:rPr>
          <w:rFonts w:ascii="Arial" w:hAnsi="Arial" w:cs="Arial"/>
          <w:sz w:val="24"/>
          <w:szCs w:val="24"/>
        </w:rPr>
      </w:pPr>
      <w:r w:rsidRPr="00C33711">
        <w:rPr>
          <w:rFonts w:ascii="Arial" w:hAnsi="Arial" w:cs="Arial"/>
          <w:sz w:val="24"/>
          <w:szCs w:val="24"/>
        </w:rPr>
        <w:t>Para las sociedades actuales y futuras, es importante reconsiderar y revisar el sistema educativo universitario a fin de lograr los conocimientos, actitudes, perspectivas y valores relacionados con la humanización en salud. La educación no puede ser neutral: educar no es sólo instruir, sino transmitir unas certezas, unas ideas o unas maneras de ser. El educador transmite conocimientos, te</w:t>
      </w:r>
      <w:r w:rsidR="002479D0">
        <w:rPr>
          <w:rFonts w:ascii="Arial" w:hAnsi="Arial" w:cs="Arial"/>
          <w:sz w:val="24"/>
          <w:szCs w:val="24"/>
        </w:rPr>
        <w:t>oría e instruye,</w:t>
      </w:r>
      <w:r w:rsidR="002479D0" w:rsidRPr="00C33711">
        <w:rPr>
          <w:rFonts w:ascii="Arial" w:hAnsi="Arial" w:cs="Arial"/>
          <w:sz w:val="24"/>
          <w:szCs w:val="24"/>
        </w:rPr>
        <w:t xml:space="preserve"> además</w:t>
      </w:r>
      <w:r w:rsidRPr="00C33711">
        <w:rPr>
          <w:rFonts w:ascii="Arial" w:hAnsi="Arial" w:cs="Arial"/>
          <w:sz w:val="24"/>
          <w:szCs w:val="24"/>
        </w:rPr>
        <w:t xml:space="preserve"> en la escuela el educando va formando su carácter con todos los factores que le rodean, tales como la misma convivencia con los demás educandos, educadores y resto del personal. De esta manera tanto Gordillo como Camp insisten en que la educación moral es ante todo formación del carácter a través del desarrollo de virtudes, que en el sentido Aristotélico se refiere a la adquisición de hábitos y actitudes que se reflejan en una determinada formación del carácter a través del desarrollo de virtudes. Adquirimos las virtudes como resultado de actividades </w:t>
      </w:r>
      <w:proofErr w:type="gramStart"/>
      <w:r w:rsidRPr="00C33711">
        <w:rPr>
          <w:rFonts w:ascii="Arial" w:hAnsi="Arial" w:cs="Arial"/>
          <w:sz w:val="24"/>
          <w:szCs w:val="24"/>
        </w:rPr>
        <w:t>anteriores</w:t>
      </w:r>
      <w:r w:rsidRPr="0093611B">
        <w:rPr>
          <w:rFonts w:ascii="Arial" w:hAnsi="Arial" w:cs="Arial"/>
          <w:sz w:val="16"/>
          <w:szCs w:val="16"/>
        </w:rPr>
        <w:t>.</w:t>
      </w:r>
      <w:r w:rsidR="0093611B" w:rsidRPr="0093611B">
        <w:rPr>
          <w:rFonts w:ascii="Arial" w:hAnsi="Arial" w:cs="Arial"/>
          <w:sz w:val="16"/>
          <w:szCs w:val="16"/>
        </w:rPr>
        <w:t>(</w:t>
      </w:r>
      <w:proofErr w:type="gramEnd"/>
      <w:r w:rsidRPr="0093611B">
        <w:rPr>
          <w:rFonts w:ascii="Arial" w:hAnsi="Arial" w:cs="Arial"/>
          <w:sz w:val="16"/>
          <w:szCs w:val="16"/>
        </w:rPr>
        <w:t>3</w:t>
      </w:r>
      <w:r w:rsidR="0093611B" w:rsidRPr="0093611B">
        <w:rPr>
          <w:rFonts w:ascii="Arial" w:hAnsi="Arial" w:cs="Arial"/>
          <w:sz w:val="16"/>
          <w:szCs w:val="16"/>
        </w:rPr>
        <w:t>)</w:t>
      </w:r>
      <w:r w:rsidRPr="00C33711">
        <w:rPr>
          <w:rFonts w:ascii="Arial" w:hAnsi="Arial" w:cs="Arial"/>
          <w:sz w:val="24"/>
          <w:szCs w:val="24"/>
        </w:rPr>
        <w:t xml:space="preserve">   </w:t>
      </w:r>
    </w:p>
    <w:p w:rsidR="00C33711" w:rsidRPr="0093611B" w:rsidRDefault="00C33711" w:rsidP="00C33711">
      <w:pPr>
        <w:spacing w:line="360" w:lineRule="auto"/>
        <w:jc w:val="both"/>
        <w:rPr>
          <w:rFonts w:ascii="Arial" w:hAnsi="Arial" w:cs="Arial"/>
          <w:sz w:val="16"/>
          <w:szCs w:val="16"/>
        </w:rPr>
      </w:pPr>
      <w:r w:rsidRPr="00C33711">
        <w:rPr>
          <w:rFonts w:ascii="Arial" w:hAnsi="Arial" w:cs="Arial"/>
          <w:sz w:val="24"/>
          <w:szCs w:val="24"/>
        </w:rPr>
        <w:t xml:space="preserve">Educar en virtudes implica ser constructores de esas virtudes, ser modelos para el educando,  comprometidos con la difícil tarea educativa, tener claridad en nuestra participación en el proceso educativo. La tarea de educar en la </w:t>
      </w:r>
      <w:r w:rsidRPr="00C33711">
        <w:rPr>
          <w:rFonts w:ascii="Arial" w:hAnsi="Arial" w:cs="Arial"/>
          <w:sz w:val="24"/>
          <w:szCs w:val="24"/>
        </w:rPr>
        <w:lastRenderedPageBreak/>
        <w:t xml:space="preserve">actualidad pretende elevarse por encima de lo existente para cumplir su función mayor de guiar las actuaciones. Se trata de pensar y actuar, reflexionar y hacer, tener en cuenta las distancias entre lo que se dice y lo que se </w:t>
      </w:r>
      <w:proofErr w:type="gramStart"/>
      <w:r w:rsidRPr="00C33711">
        <w:rPr>
          <w:rFonts w:ascii="Arial" w:hAnsi="Arial" w:cs="Arial"/>
          <w:sz w:val="24"/>
          <w:szCs w:val="24"/>
        </w:rPr>
        <w:t>practica</w:t>
      </w:r>
      <w:r w:rsidRPr="0093611B">
        <w:rPr>
          <w:rFonts w:ascii="Arial" w:hAnsi="Arial" w:cs="Arial"/>
          <w:sz w:val="16"/>
          <w:szCs w:val="16"/>
        </w:rPr>
        <w:t>.</w:t>
      </w:r>
      <w:r w:rsidR="0093611B" w:rsidRPr="0093611B">
        <w:rPr>
          <w:rFonts w:ascii="Arial" w:hAnsi="Arial" w:cs="Arial"/>
          <w:sz w:val="16"/>
          <w:szCs w:val="16"/>
        </w:rPr>
        <w:t>(</w:t>
      </w:r>
      <w:proofErr w:type="gramEnd"/>
      <w:r w:rsidRPr="0093611B">
        <w:rPr>
          <w:rFonts w:ascii="Arial" w:hAnsi="Arial" w:cs="Arial"/>
          <w:sz w:val="16"/>
          <w:szCs w:val="16"/>
        </w:rPr>
        <w:t>4</w:t>
      </w:r>
      <w:r w:rsidR="0093611B" w:rsidRPr="0093611B">
        <w:rPr>
          <w:rFonts w:ascii="Arial" w:hAnsi="Arial" w:cs="Arial"/>
          <w:sz w:val="16"/>
          <w:szCs w:val="16"/>
        </w:rPr>
        <w:t>)</w:t>
      </w:r>
    </w:p>
    <w:p w:rsidR="00C33711" w:rsidRPr="00C33711" w:rsidRDefault="00C33711" w:rsidP="00C33711">
      <w:pPr>
        <w:spacing w:line="360" w:lineRule="auto"/>
        <w:jc w:val="both"/>
        <w:rPr>
          <w:rFonts w:ascii="Arial" w:hAnsi="Arial" w:cs="Arial"/>
          <w:sz w:val="24"/>
          <w:szCs w:val="24"/>
        </w:rPr>
      </w:pPr>
      <w:r w:rsidRPr="00C33711">
        <w:rPr>
          <w:rFonts w:ascii="Arial" w:hAnsi="Arial" w:cs="Arial"/>
          <w:sz w:val="24"/>
          <w:szCs w:val="24"/>
        </w:rPr>
        <w:t>La educación superior debe priorizar acciones docentes que promuevan el fortalecimiento del valor humanismo Este nuevo enfoque centrado en el paciente precisa vincular las ciencias médicas con las humanidades médicas y promover la interdisciplinariedad, lo cual nos permite percibir al paciente en su dimensión biopsicosocia</w:t>
      </w:r>
      <w:r w:rsidR="002479D0">
        <w:rPr>
          <w:rFonts w:ascii="Arial" w:hAnsi="Arial" w:cs="Arial"/>
          <w:sz w:val="24"/>
          <w:szCs w:val="24"/>
        </w:rPr>
        <w:t>l. Por tal motivo se decidió</w:t>
      </w:r>
      <w:r w:rsidRPr="00C33711">
        <w:rPr>
          <w:rFonts w:ascii="Arial" w:hAnsi="Arial" w:cs="Arial"/>
          <w:sz w:val="24"/>
          <w:szCs w:val="24"/>
        </w:rPr>
        <w:t>: Realizar el abordaje de los valores en la educación superior</w:t>
      </w:r>
      <w:r w:rsidR="00CD35E2">
        <w:rPr>
          <w:rFonts w:ascii="Arial" w:hAnsi="Arial" w:cs="Arial"/>
          <w:sz w:val="24"/>
          <w:szCs w:val="24"/>
        </w:rPr>
        <w:t xml:space="preserve"> con particular interés en el </w:t>
      </w:r>
      <w:r w:rsidRPr="00C33711">
        <w:rPr>
          <w:rFonts w:ascii="Arial" w:hAnsi="Arial" w:cs="Arial"/>
          <w:sz w:val="24"/>
          <w:szCs w:val="24"/>
        </w:rPr>
        <w:t xml:space="preserve"> humanismo. Identificar las temáticas más actuales vinculadas al desarrollo científico-tecnológico. Identificar las diferentes conceptualizaciones del término persona</w:t>
      </w:r>
      <w:r w:rsidR="002479D0">
        <w:rPr>
          <w:rFonts w:ascii="Arial" w:hAnsi="Arial" w:cs="Arial"/>
          <w:sz w:val="24"/>
          <w:szCs w:val="24"/>
        </w:rPr>
        <w:t xml:space="preserve"> enunciadas por diferentes teóricas de Enfermería</w:t>
      </w:r>
      <w:r w:rsidRPr="00C33711">
        <w:rPr>
          <w:rFonts w:ascii="Arial" w:hAnsi="Arial" w:cs="Arial"/>
          <w:sz w:val="24"/>
          <w:szCs w:val="24"/>
        </w:rPr>
        <w:t xml:space="preserve"> como metodología de análisis en la práctica. </w:t>
      </w:r>
    </w:p>
    <w:p w:rsidR="007C7CA6" w:rsidRDefault="007C7CA6" w:rsidP="004907F1">
      <w:pPr>
        <w:spacing w:line="360" w:lineRule="auto"/>
        <w:rPr>
          <w:rFonts w:ascii="Arial" w:hAnsi="Arial" w:cs="Arial"/>
          <w:sz w:val="24"/>
          <w:szCs w:val="24"/>
        </w:rPr>
      </w:pPr>
      <w:r>
        <w:rPr>
          <w:rFonts w:ascii="Arial" w:hAnsi="Arial" w:cs="Arial"/>
          <w:sz w:val="24"/>
          <w:szCs w:val="24"/>
        </w:rPr>
        <w:t>Metodología</w:t>
      </w:r>
    </w:p>
    <w:p w:rsidR="007C7CA6" w:rsidRPr="00A9112E" w:rsidRDefault="007C7CA6" w:rsidP="007C7CA6">
      <w:pPr>
        <w:spacing w:before="120" w:after="120" w:line="360" w:lineRule="auto"/>
        <w:jc w:val="both"/>
        <w:rPr>
          <w:rFonts w:ascii="Verdana" w:hAnsi="Verdana"/>
          <w:bCs/>
          <w:sz w:val="24"/>
          <w:szCs w:val="24"/>
          <w:lang w:val="es-ES_tradnl"/>
        </w:rPr>
      </w:pPr>
      <w:r w:rsidRPr="00A9112E">
        <w:rPr>
          <w:rFonts w:ascii="Verdana" w:hAnsi="Verdana"/>
          <w:bCs/>
          <w:sz w:val="24"/>
          <w:szCs w:val="24"/>
          <w:lang w:val="es-ES_tradnl"/>
        </w:rPr>
        <w:t>Estrategia de búsqueda</w:t>
      </w:r>
    </w:p>
    <w:p w:rsidR="007C7CA6" w:rsidRPr="003815CF" w:rsidRDefault="007C7CA6" w:rsidP="007C7CA6">
      <w:pPr>
        <w:spacing w:before="120" w:after="120" w:line="360" w:lineRule="auto"/>
        <w:jc w:val="both"/>
        <w:rPr>
          <w:rFonts w:ascii="Verdana" w:hAnsi="Verdana"/>
          <w:bCs/>
          <w:sz w:val="24"/>
          <w:szCs w:val="24"/>
          <w:lang w:val="es-ES_tradnl"/>
        </w:rPr>
      </w:pPr>
      <w:r w:rsidRPr="003815CF">
        <w:rPr>
          <w:rFonts w:ascii="Verdana" w:hAnsi="Verdana"/>
          <w:bCs/>
          <w:sz w:val="24"/>
          <w:szCs w:val="24"/>
          <w:lang w:val="es-ES_tradnl"/>
        </w:rPr>
        <w:t>Para realizar la actualización del tema se realizó una revisión documental en literatura científica. La búsqueda quedó limitada a textos completos libres y resúmenes, trabajos publicados.</w:t>
      </w:r>
      <w:r>
        <w:rPr>
          <w:rFonts w:ascii="Verdana" w:hAnsi="Verdana"/>
          <w:bCs/>
          <w:sz w:val="24"/>
          <w:szCs w:val="24"/>
          <w:lang w:val="es-ES_tradnl"/>
        </w:rPr>
        <w:t xml:space="preserve"> </w:t>
      </w:r>
      <w:r w:rsidRPr="00EC71B9">
        <w:rPr>
          <w:rFonts w:ascii="Verdana" w:hAnsi="Verdana"/>
          <w:bCs/>
          <w:sz w:val="24"/>
          <w:szCs w:val="24"/>
          <w:lang w:val="es-ES_tradnl"/>
        </w:rPr>
        <w:t xml:space="preserve">Aquellos </w:t>
      </w:r>
      <w:r>
        <w:rPr>
          <w:rFonts w:ascii="Verdana" w:hAnsi="Verdana"/>
          <w:bCs/>
          <w:sz w:val="24"/>
          <w:szCs w:val="24"/>
          <w:lang w:val="es-ES_tradnl"/>
        </w:rPr>
        <w:t>artículos</w:t>
      </w:r>
      <w:r w:rsidRPr="00EC71B9">
        <w:rPr>
          <w:rFonts w:ascii="Verdana" w:hAnsi="Verdana"/>
          <w:bCs/>
          <w:sz w:val="24"/>
          <w:szCs w:val="24"/>
          <w:lang w:val="es-ES_tradnl"/>
        </w:rPr>
        <w:t xml:space="preserve"> </w:t>
      </w:r>
      <w:r>
        <w:rPr>
          <w:rFonts w:ascii="Verdana" w:hAnsi="Verdana"/>
          <w:bCs/>
          <w:sz w:val="24"/>
          <w:szCs w:val="24"/>
          <w:lang w:val="es-ES_tradnl"/>
        </w:rPr>
        <w:t xml:space="preserve">que por su trascendencia fueran </w:t>
      </w:r>
      <w:r w:rsidRPr="00EC71B9">
        <w:rPr>
          <w:rFonts w:ascii="Verdana" w:hAnsi="Verdana"/>
          <w:bCs/>
          <w:sz w:val="24"/>
          <w:szCs w:val="24"/>
          <w:lang w:val="es-ES_tradnl"/>
        </w:rPr>
        <w:t xml:space="preserve">considerados </w:t>
      </w:r>
      <w:r>
        <w:rPr>
          <w:rFonts w:ascii="Verdana" w:hAnsi="Verdana"/>
          <w:bCs/>
          <w:sz w:val="24"/>
          <w:szCs w:val="24"/>
          <w:lang w:val="es-ES_tradnl"/>
        </w:rPr>
        <w:t xml:space="preserve">como </w:t>
      </w:r>
      <w:r w:rsidRPr="00EC71B9">
        <w:rPr>
          <w:rFonts w:ascii="Verdana" w:hAnsi="Verdana"/>
          <w:bCs/>
          <w:sz w:val="24"/>
          <w:szCs w:val="24"/>
          <w:lang w:val="es-ES_tradnl"/>
        </w:rPr>
        <w:t>referentes en el tema fueron incluidos independientemente de</w:t>
      </w:r>
      <w:r>
        <w:rPr>
          <w:rFonts w:ascii="Verdana" w:hAnsi="Verdana"/>
          <w:bCs/>
          <w:sz w:val="24"/>
          <w:szCs w:val="24"/>
          <w:lang w:val="es-ES_tradnl"/>
        </w:rPr>
        <w:t xml:space="preserve"> su</w:t>
      </w:r>
      <w:r w:rsidRPr="00EC71B9">
        <w:rPr>
          <w:rFonts w:ascii="Verdana" w:hAnsi="Verdana"/>
          <w:bCs/>
          <w:sz w:val="24"/>
          <w:szCs w:val="24"/>
          <w:lang w:val="es-ES_tradnl"/>
        </w:rPr>
        <w:t xml:space="preserve"> fecha de su publicación.</w:t>
      </w:r>
      <w:r>
        <w:rPr>
          <w:rFonts w:ascii="Verdana" w:hAnsi="Verdana"/>
          <w:bCs/>
          <w:sz w:val="24"/>
          <w:szCs w:val="24"/>
          <w:lang w:val="es-ES_tradnl"/>
        </w:rPr>
        <w:t xml:space="preserve"> </w:t>
      </w:r>
    </w:p>
    <w:p w:rsidR="007C7CA6" w:rsidRPr="006B2547" w:rsidRDefault="007C7CA6" w:rsidP="007C7CA6">
      <w:pPr>
        <w:spacing w:before="120" w:after="120" w:line="360" w:lineRule="auto"/>
        <w:jc w:val="both"/>
        <w:rPr>
          <w:rFonts w:ascii="Verdana" w:hAnsi="Verdana"/>
          <w:bCs/>
          <w:sz w:val="24"/>
          <w:szCs w:val="24"/>
          <w:lang w:val="es-ES_tradnl"/>
        </w:rPr>
      </w:pPr>
      <w:r w:rsidRPr="006B2547">
        <w:rPr>
          <w:rFonts w:ascii="Verdana" w:hAnsi="Verdana"/>
          <w:bCs/>
          <w:sz w:val="24"/>
          <w:szCs w:val="24"/>
          <w:lang w:val="es-ES_tradnl"/>
        </w:rPr>
        <w:t>Criterios de selección</w:t>
      </w:r>
    </w:p>
    <w:p w:rsidR="007C7CA6" w:rsidRPr="003815CF" w:rsidRDefault="007C7CA6" w:rsidP="007C7CA6">
      <w:pPr>
        <w:spacing w:before="120" w:after="120" w:line="360" w:lineRule="auto"/>
        <w:jc w:val="both"/>
        <w:rPr>
          <w:rFonts w:ascii="Verdana" w:hAnsi="Verdana"/>
          <w:bCs/>
          <w:sz w:val="24"/>
          <w:szCs w:val="24"/>
          <w:lang w:val="es-ES_tradnl"/>
        </w:rPr>
      </w:pPr>
      <w:r>
        <w:rPr>
          <w:rFonts w:ascii="Verdana" w:hAnsi="Verdana"/>
          <w:bCs/>
          <w:sz w:val="24"/>
          <w:szCs w:val="24"/>
          <w:lang w:val="es-ES_tradnl"/>
        </w:rPr>
        <w:t xml:space="preserve"> Se realizó una revisión documental. </w:t>
      </w:r>
      <w:r w:rsidRPr="003815CF">
        <w:rPr>
          <w:rFonts w:ascii="Verdana" w:hAnsi="Verdana"/>
          <w:bCs/>
          <w:sz w:val="24"/>
          <w:szCs w:val="24"/>
          <w:lang w:val="es-ES_tradnl"/>
        </w:rPr>
        <w:t xml:space="preserve">La selección final de los referentes bibliográficos </w:t>
      </w:r>
      <w:r>
        <w:rPr>
          <w:rFonts w:ascii="Verdana" w:hAnsi="Verdana"/>
          <w:bCs/>
          <w:sz w:val="24"/>
          <w:szCs w:val="24"/>
          <w:lang w:val="es-ES_tradnl"/>
        </w:rPr>
        <w:t xml:space="preserve">identificados como los más representativos y de mayor calidad </w:t>
      </w:r>
      <w:r w:rsidRPr="003815CF">
        <w:rPr>
          <w:rFonts w:ascii="Verdana" w:hAnsi="Verdana"/>
          <w:bCs/>
          <w:sz w:val="24"/>
          <w:szCs w:val="24"/>
          <w:lang w:val="es-ES_tradnl"/>
        </w:rPr>
        <w:t xml:space="preserve">fue realizada por los autores con la colaboración de otros profesionales.     </w:t>
      </w:r>
    </w:p>
    <w:p w:rsidR="007C7CA6" w:rsidRPr="006B2547" w:rsidRDefault="007C7CA6" w:rsidP="007C7CA6">
      <w:pPr>
        <w:spacing w:before="120" w:after="120" w:line="360" w:lineRule="auto"/>
        <w:jc w:val="both"/>
        <w:rPr>
          <w:rFonts w:ascii="Verdana" w:hAnsi="Verdana"/>
          <w:bCs/>
          <w:sz w:val="24"/>
          <w:szCs w:val="24"/>
          <w:lang w:val="es-ES_tradnl"/>
        </w:rPr>
      </w:pPr>
      <w:r w:rsidRPr="006B2547">
        <w:rPr>
          <w:rFonts w:ascii="Verdana" w:hAnsi="Verdana"/>
          <w:bCs/>
          <w:sz w:val="24"/>
          <w:szCs w:val="24"/>
          <w:lang w:val="es-ES_tradnl"/>
        </w:rPr>
        <w:t>Recopilación y análisis de datos</w:t>
      </w:r>
    </w:p>
    <w:p w:rsidR="007C7CA6" w:rsidRDefault="007C7CA6" w:rsidP="007C7CA6">
      <w:pPr>
        <w:spacing w:before="120" w:after="120" w:line="360" w:lineRule="auto"/>
        <w:jc w:val="both"/>
        <w:rPr>
          <w:rFonts w:ascii="Verdana" w:hAnsi="Verdana"/>
          <w:bCs/>
          <w:sz w:val="24"/>
          <w:szCs w:val="24"/>
          <w:lang w:val="es-ES_tradnl"/>
        </w:rPr>
      </w:pPr>
      <w:r w:rsidRPr="003815CF">
        <w:rPr>
          <w:rFonts w:ascii="Verdana" w:hAnsi="Verdana"/>
          <w:bCs/>
          <w:sz w:val="24"/>
          <w:szCs w:val="24"/>
          <w:lang w:val="es-ES_tradnl"/>
        </w:rPr>
        <w:t>Se organizaron los resu</w:t>
      </w:r>
      <w:r>
        <w:rPr>
          <w:rFonts w:ascii="Verdana" w:hAnsi="Verdana"/>
          <w:bCs/>
          <w:sz w:val="24"/>
          <w:szCs w:val="24"/>
          <w:lang w:val="es-ES_tradnl"/>
        </w:rPr>
        <w:t>ltados clasificándolos por temáticas</w:t>
      </w:r>
      <w:r w:rsidRPr="003815CF">
        <w:rPr>
          <w:rFonts w:ascii="Verdana" w:hAnsi="Verdana"/>
          <w:bCs/>
          <w:sz w:val="24"/>
          <w:szCs w:val="24"/>
          <w:lang w:val="es-ES_tradnl"/>
        </w:rPr>
        <w:t xml:space="preserve">, subtemas Para cada tema se salvó además el listado de las referencias en estilo Vancouver en formato de texto plano (archivos.txt). </w:t>
      </w:r>
    </w:p>
    <w:p w:rsidR="007C7CA6" w:rsidRPr="003815CF" w:rsidRDefault="007C7CA6" w:rsidP="007C7CA6">
      <w:pPr>
        <w:spacing w:before="120" w:after="120" w:line="360" w:lineRule="auto"/>
        <w:jc w:val="both"/>
        <w:rPr>
          <w:rFonts w:ascii="Verdana" w:hAnsi="Verdana"/>
          <w:bCs/>
          <w:sz w:val="24"/>
          <w:szCs w:val="24"/>
          <w:lang w:val="es-ES_tradnl"/>
        </w:rPr>
      </w:pPr>
      <w:r>
        <w:rPr>
          <w:rFonts w:ascii="Arial" w:hAnsi="Arial" w:cs="Arial"/>
          <w:sz w:val="24"/>
          <w:szCs w:val="24"/>
          <w:lang w:val="es-ES_tradnl"/>
        </w:rPr>
        <w:lastRenderedPageBreak/>
        <w:t>Se aplicó el método histórico-lógico. inducción-deducción.</w:t>
      </w:r>
    </w:p>
    <w:p w:rsidR="007C7CA6" w:rsidRPr="003815CF" w:rsidRDefault="007C7CA6" w:rsidP="007C7CA6">
      <w:pPr>
        <w:spacing w:before="120" w:after="120" w:line="360" w:lineRule="auto"/>
        <w:jc w:val="both"/>
        <w:rPr>
          <w:rFonts w:ascii="Verdana" w:hAnsi="Verdana"/>
          <w:bCs/>
          <w:sz w:val="24"/>
          <w:szCs w:val="24"/>
          <w:lang w:val="es-ES_tradnl"/>
        </w:rPr>
      </w:pPr>
      <w:r w:rsidRPr="003815CF">
        <w:rPr>
          <w:rFonts w:ascii="Verdana" w:hAnsi="Verdana"/>
          <w:bCs/>
          <w:sz w:val="24"/>
          <w:szCs w:val="24"/>
          <w:lang w:val="es-ES_tradnl"/>
        </w:rPr>
        <w:t xml:space="preserve">Los datos fueron analizados de forma </w:t>
      </w:r>
      <w:r>
        <w:rPr>
          <w:rFonts w:ascii="Verdana" w:hAnsi="Verdana"/>
          <w:bCs/>
          <w:sz w:val="24"/>
          <w:szCs w:val="24"/>
          <w:lang w:val="es-ES_tradnl"/>
        </w:rPr>
        <w:t xml:space="preserve">independiente por los </w:t>
      </w:r>
      <w:proofErr w:type="gramStart"/>
      <w:r>
        <w:rPr>
          <w:rFonts w:ascii="Verdana" w:hAnsi="Verdana"/>
          <w:bCs/>
          <w:sz w:val="24"/>
          <w:szCs w:val="24"/>
          <w:lang w:val="es-ES_tradnl"/>
        </w:rPr>
        <w:t xml:space="preserve">autores </w:t>
      </w:r>
      <w:r w:rsidRPr="003815CF">
        <w:rPr>
          <w:rFonts w:ascii="Verdana" w:hAnsi="Verdana"/>
          <w:bCs/>
          <w:sz w:val="24"/>
          <w:szCs w:val="24"/>
          <w:lang w:val="es-ES_tradnl"/>
        </w:rPr>
        <w:t xml:space="preserve"> La</w:t>
      </w:r>
      <w:proofErr w:type="gramEnd"/>
      <w:r w:rsidRPr="003815CF">
        <w:rPr>
          <w:rFonts w:ascii="Verdana" w:hAnsi="Verdana"/>
          <w:bCs/>
          <w:sz w:val="24"/>
          <w:szCs w:val="24"/>
          <w:lang w:val="es-ES_tradnl"/>
        </w:rPr>
        <w:t xml:space="preserve"> información fue resumida utilizando el paquete de programas Microsoft Office, versión 2007.</w:t>
      </w:r>
    </w:p>
    <w:p w:rsidR="00C33711" w:rsidRPr="00C33711" w:rsidRDefault="00C33711" w:rsidP="004907F1">
      <w:pPr>
        <w:spacing w:line="360" w:lineRule="auto"/>
        <w:rPr>
          <w:rFonts w:ascii="Arial" w:hAnsi="Arial" w:cs="Arial"/>
          <w:sz w:val="24"/>
          <w:szCs w:val="24"/>
        </w:rPr>
      </w:pPr>
      <w:r w:rsidRPr="00C33711">
        <w:rPr>
          <w:rFonts w:ascii="Arial" w:hAnsi="Arial" w:cs="Arial"/>
          <w:sz w:val="24"/>
          <w:szCs w:val="24"/>
        </w:rPr>
        <w:t>Desarrollo</w:t>
      </w:r>
    </w:p>
    <w:p w:rsidR="00C33711" w:rsidRPr="00C33711" w:rsidRDefault="00C33711" w:rsidP="00C33711">
      <w:pPr>
        <w:spacing w:line="360" w:lineRule="auto"/>
        <w:jc w:val="both"/>
        <w:rPr>
          <w:rFonts w:ascii="Arial" w:hAnsi="Arial" w:cs="Arial"/>
          <w:sz w:val="24"/>
          <w:szCs w:val="24"/>
        </w:rPr>
      </w:pPr>
      <w:r w:rsidRPr="00C33711">
        <w:rPr>
          <w:rFonts w:ascii="Arial" w:hAnsi="Arial" w:cs="Arial"/>
          <w:sz w:val="24"/>
          <w:szCs w:val="24"/>
        </w:rPr>
        <w:t xml:space="preserve">En las Universidades médicas a nivel mundial hay tendencia a formar excelentes profesionales, en opinión de muchos docentes. Ahora centraremos la atención en el análisis de las tesis fundamentales que a nuestro juicio hacen del profesional de la salud </w:t>
      </w:r>
      <w:r w:rsidR="002479D0">
        <w:rPr>
          <w:rFonts w:ascii="Arial" w:hAnsi="Arial" w:cs="Arial"/>
          <w:sz w:val="24"/>
          <w:szCs w:val="24"/>
        </w:rPr>
        <w:t xml:space="preserve">y específicamente al de Enfermería </w:t>
      </w:r>
      <w:r w:rsidRPr="00C33711">
        <w:rPr>
          <w:rFonts w:ascii="Arial" w:hAnsi="Arial" w:cs="Arial"/>
          <w:sz w:val="24"/>
          <w:szCs w:val="24"/>
        </w:rPr>
        <w:t>una persona más humana. Los valores en nuestros días deben ser tenidos en cuenta, no se trata de reducirlos a la mínima expresión se trata de imbricarlos en el proceso de formación del educando. ¿Cómo lograr hablar de corazón, riñón, pulmón, útero por sólo citar algunos órganos de forma aislada sin aludir a la persona como ser biopsicosocial? ¿Cómo no hablar de valores y el valor de la persona en sí mismo como motor impulsor de las relaciones humanas?</w:t>
      </w:r>
    </w:p>
    <w:p w:rsidR="00C33711" w:rsidRPr="0093611B" w:rsidRDefault="00C33711" w:rsidP="00C33711">
      <w:pPr>
        <w:spacing w:line="360" w:lineRule="auto"/>
        <w:jc w:val="both"/>
        <w:rPr>
          <w:rFonts w:ascii="Arial" w:hAnsi="Arial" w:cs="Arial"/>
          <w:sz w:val="16"/>
          <w:szCs w:val="16"/>
        </w:rPr>
      </w:pPr>
      <w:r w:rsidRPr="00C33711">
        <w:rPr>
          <w:rFonts w:ascii="Arial" w:hAnsi="Arial" w:cs="Arial"/>
          <w:sz w:val="24"/>
          <w:szCs w:val="24"/>
        </w:rPr>
        <w:t xml:space="preserve">Es el filósofo alemán Immanuel Kant quien reconoce expresamente, por vez primera en una ética filosófica, que todo ser racional, incluido todo ser humano, posee un valor absoluto. Es concretamente en su célebre Fundamentación de la metafísica de las costumbres de 1785 donde afirma que los seres racionales, o lo que es idéntico las personas, son seres absolutamente valiosos, y que, precisamente porque gozan de ese tipo de valor, existe la </w:t>
      </w:r>
      <w:proofErr w:type="gramStart"/>
      <w:r w:rsidRPr="00C33711">
        <w:rPr>
          <w:rFonts w:ascii="Arial" w:hAnsi="Arial" w:cs="Arial"/>
          <w:sz w:val="24"/>
          <w:szCs w:val="24"/>
        </w:rPr>
        <w:t>moral</w:t>
      </w:r>
      <w:r w:rsidRPr="0093611B">
        <w:rPr>
          <w:rFonts w:ascii="Arial" w:hAnsi="Arial" w:cs="Arial"/>
          <w:sz w:val="16"/>
          <w:szCs w:val="16"/>
        </w:rPr>
        <w:t>.</w:t>
      </w:r>
      <w:r w:rsidR="0093611B" w:rsidRPr="0093611B">
        <w:rPr>
          <w:rFonts w:ascii="Arial" w:hAnsi="Arial" w:cs="Arial"/>
          <w:sz w:val="16"/>
          <w:szCs w:val="16"/>
        </w:rPr>
        <w:t>(</w:t>
      </w:r>
      <w:proofErr w:type="gramEnd"/>
      <w:r w:rsidRPr="0093611B">
        <w:rPr>
          <w:rFonts w:ascii="Arial" w:hAnsi="Arial" w:cs="Arial"/>
          <w:sz w:val="16"/>
          <w:szCs w:val="16"/>
        </w:rPr>
        <w:t>5</w:t>
      </w:r>
      <w:r w:rsidR="0093611B" w:rsidRPr="0093611B">
        <w:rPr>
          <w:rFonts w:ascii="Arial" w:hAnsi="Arial" w:cs="Arial"/>
          <w:sz w:val="16"/>
          <w:szCs w:val="16"/>
        </w:rPr>
        <w:t>)</w:t>
      </w:r>
    </w:p>
    <w:p w:rsidR="00C33711" w:rsidRPr="00C33711" w:rsidRDefault="00C33711" w:rsidP="00C33711">
      <w:pPr>
        <w:spacing w:line="360" w:lineRule="auto"/>
        <w:jc w:val="both"/>
        <w:rPr>
          <w:rFonts w:ascii="Arial" w:hAnsi="Arial" w:cs="Arial"/>
          <w:sz w:val="24"/>
          <w:szCs w:val="24"/>
        </w:rPr>
      </w:pPr>
      <w:r w:rsidRPr="00C33711">
        <w:rPr>
          <w:rFonts w:ascii="Arial" w:hAnsi="Arial" w:cs="Arial"/>
          <w:sz w:val="24"/>
          <w:szCs w:val="24"/>
        </w:rPr>
        <w:t>En la educación superior también se habla de educación en valores, refiere Adela Cortina partiendo del supuesto de que todos saben que son valores, sin definir que es un valor advier</w:t>
      </w:r>
      <w:r w:rsidR="002479D0">
        <w:rPr>
          <w:rFonts w:ascii="Arial" w:hAnsi="Arial" w:cs="Arial"/>
          <w:sz w:val="24"/>
          <w:szCs w:val="24"/>
        </w:rPr>
        <w:t>te que los valores más que</w:t>
      </w:r>
      <w:r w:rsidRPr="00C33711">
        <w:rPr>
          <w:rFonts w:ascii="Arial" w:hAnsi="Arial" w:cs="Arial"/>
          <w:sz w:val="24"/>
          <w:szCs w:val="24"/>
        </w:rPr>
        <w:t xml:space="preserve"> de moda están en actualidad, es interesante esta apreciación porque efectivamente la moda es efímera, fugaz, cambiante, mientras que la actualidad de un valor se refiere a que alguna especial circunstancia invita a sacar a la palestra lo que es un elemento constitutivo de nuestra realidad personal</w:t>
      </w:r>
      <w:r w:rsidRPr="009268A3">
        <w:rPr>
          <w:rFonts w:ascii="Arial" w:hAnsi="Arial" w:cs="Arial"/>
          <w:sz w:val="16"/>
          <w:szCs w:val="16"/>
        </w:rPr>
        <w:t>.</w:t>
      </w:r>
      <w:r w:rsidR="009268A3" w:rsidRPr="009268A3">
        <w:rPr>
          <w:rFonts w:ascii="Arial" w:hAnsi="Arial" w:cs="Arial"/>
          <w:sz w:val="16"/>
          <w:szCs w:val="16"/>
        </w:rPr>
        <w:t>(</w:t>
      </w:r>
      <w:r w:rsidRPr="009268A3">
        <w:rPr>
          <w:rFonts w:ascii="Arial" w:hAnsi="Arial" w:cs="Arial"/>
          <w:sz w:val="16"/>
          <w:szCs w:val="16"/>
        </w:rPr>
        <w:t>6</w:t>
      </w:r>
      <w:r w:rsidR="009268A3" w:rsidRPr="009268A3">
        <w:rPr>
          <w:rFonts w:ascii="Arial" w:hAnsi="Arial" w:cs="Arial"/>
          <w:sz w:val="16"/>
          <w:szCs w:val="16"/>
        </w:rPr>
        <w:t>)</w:t>
      </w:r>
      <w:r w:rsidRPr="00C33711">
        <w:rPr>
          <w:rFonts w:ascii="Arial" w:hAnsi="Arial" w:cs="Arial"/>
          <w:sz w:val="24"/>
          <w:szCs w:val="24"/>
        </w:rPr>
        <w:t xml:space="preserve"> </w:t>
      </w:r>
    </w:p>
    <w:p w:rsidR="00C33711" w:rsidRPr="00C33711" w:rsidRDefault="00C33711" w:rsidP="00C33711">
      <w:pPr>
        <w:spacing w:line="360" w:lineRule="auto"/>
        <w:jc w:val="both"/>
        <w:rPr>
          <w:rFonts w:ascii="Arial" w:hAnsi="Arial" w:cs="Arial"/>
          <w:sz w:val="24"/>
          <w:szCs w:val="24"/>
        </w:rPr>
      </w:pPr>
      <w:r w:rsidRPr="00C33711">
        <w:rPr>
          <w:rFonts w:ascii="Arial" w:hAnsi="Arial" w:cs="Arial"/>
          <w:sz w:val="24"/>
          <w:szCs w:val="24"/>
        </w:rPr>
        <w:t>Los valores son fines de nuestra vida, objetivos que nos proponemos para dar sentido a nuestra experiencia y lograr así un cumplimiento de una nueva vida</w:t>
      </w:r>
      <w:r w:rsidR="009268A3">
        <w:rPr>
          <w:rFonts w:ascii="Arial" w:hAnsi="Arial" w:cs="Arial"/>
          <w:sz w:val="24"/>
          <w:szCs w:val="24"/>
        </w:rPr>
        <w:t>.</w:t>
      </w:r>
      <w:r w:rsidRPr="00C33711">
        <w:rPr>
          <w:rFonts w:ascii="Arial" w:hAnsi="Arial" w:cs="Arial"/>
          <w:sz w:val="24"/>
          <w:szCs w:val="24"/>
        </w:rPr>
        <w:t xml:space="preserve"> </w:t>
      </w:r>
      <w:r w:rsidR="009268A3" w:rsidRPr="009268A3">
        <w:rPr>
          <w:rFonts w:ascii="Arial" w:hAnsi="Arial" w:cs="Arial"/>
          <w:sz w:val="16"/>
          <w:szCs w:val="16"/>
        </w:rPr>
        <w:t>(</w:t>
      </w:r>
      <w:r w:rsidRPr="009268A3">
        <w:rPr>
          <w:rFonts w:ascii="Arial" w:hAnsi="Arial" w:cs="Arial"/>
          <w:sz w:val="16"/>
          <w:szCs w:val="16"/>
        </w:rPr>
        <w:t>7</w:t>
      </w:r>
      <w:r w:rsidR="009268A3" w:rsidRPr="009268A3">
        <w:rPr>
          <w:rFonts w:ascii="Arial" w:hAnsi="Arial" w:cs="Arial"/>
          <w:sz w:val="16"/>
          <w:szCs w:val="16"/>
        </w:rPr>
        <w:t>)</w:t>
      </w:r>
      <w:r w:rsidRPr="00C33711">
        <w:rPr>
          <w:rFonts w:ascii="Arial" w:hAnsi="Arial" w:cs="Arial"/>
          <w:sz w:val="24"/>
          <w:szCs w:val="24"/>
        </w:rPr>
        <w:t xml:space="preserve"> .Esa nueva vida es la que iniciamos cuando decidimos estudiar carreras  de </w:t>
      </w:r>
      <w:r w:rsidRPr="00C33711">
        <w:rPr>
          <w:rFonts w:ascii="Arial" w:hAnsi="Arial" w:cs="Arial"/>
          <w:sz w:val="24"/>
          <w:szCs w:val="24"/>
        </w:rPr>
        <w:lastRenderedPageBreak/>
        <w:t xml:space="preserve">las Ciencias de la salud, </w:t>
      </w:r>
      <w:r w:rsidR="002479D0">
        <w:rPr>
          <w:rFonts w:ascii="Arial" w:hAnsi="Arial" w:cs="Arial"/>
          <w:sz w:val="24"/>
          <w:szCs w:val="24"/>
        </w:rPr>
        <w:t xml:space="preserve">y especialmente la que se encarga del cuidado de las personas </w:t>
      </w:r>
      <w:r w:rsidRPr="00C33711">
        <w:rPr>
          <w:rFonts w:ascii="Arial" w:hAnsi="Arial" w:cs="Arial"/>
          <w:sz w:val="24"/>
          <w:szCs w:val="24"/>
        </w:rPr>
        <w:t>donde debemos fortalecer los valores hasta ahora aprendidos, son cualidades que nos permiten adaptarnos a la realidad, son como adjetivos calificativos que reflejan nuestra capacidad de valorar. A su vez implica un ideal de excelencia, de mejoramiento permanente, así la voluntad del valor es el núcleo originario del ideal ético porque en ella se contiene y se ejercita prácticamente todo lo que este simboliza</w:t>
      </w:r>
      <w:r w:rsidRPr="009268A3">
        <w:rPr>
          <w:rFonts w:ascii="Arial" w:hAnsi="Arial" w:cs="Arial"/>
          <w:sz w:val="16"/>
          <w:szCs w:val="16"/>
        </w:rPr>
        <w:t>.</w:t>
      </w:r>
      <w:r w:rsidR="009268A3" w:rsidRPr="009268A3">
        <w:rPr>
          <w:rFonts w:ascii="Arial" w:hAnsi="Arial" w:cs="Arial"/>
          <w:sz w:val="16"/>
          <w:szCs w:val="16"/>
        </w:rPr>
        <w:t>(</w:t>
      </w:r>
      <w:r w:rsidRPr="009268A3">
        <w:rPr>
          <w:rFonts w:ascii="Arial" w:hAnsi="Arial" w:cs="Arial"/>
          <w:sz w:val="16"/>
          <w:szCs w:val="16"/>
        </w:rPr>
        <w:t>8</w:t>
      </w:r>
      <w:r w:rsidR="009268A3" w:rsidRPr="009268A3">
        <w:rPr>
          <w:rFonts w:ascii="Arial" w:hAnsi="Arial" w:cs="Arial"/>
          <w:sz w:val="16"/>
          <w:szCs w:val="16"/>
        </w:rPr>
        <w:t>)</w:t>
      </w:r>
      <w:r w:rsidRPr="00C33711">
        <w:rPr>
          <w:rFonts w:ascii="Arial" w:hAnsi="Arial" w:cs="Arial"/>
          <w:sz w:val="24"/>
          <w:szCs w:val="24"/>
        </w:rPr>
        <w:t xml:space="preserve"> ,decía Kant “Obra de tal modo que uses la humanidad tanto en tu persona como en la persona de cualquier otro siempre a la vez como fin ,nunca meramente como medio”, esta expresión de Kant debe ser llevada cada día a la docencia el primer valor debe ser en cualquier profesional de la salud el humanismo.</w:t>
      </w:r>
    </w:p>
    <w:p w:rsidR="00C33711" w:rsidRPr="00C33711" w:rsidRDefault="00C33711" w:rsidP="00C33711">
      <w:pPr>
        <w:spacing w:line="360" w:lineRule="auto"/>
        <w:jc w:val="both"/>
        <w:rPr>
          <w:rFonts w:ascii="Arial" w:hAnsi="Arial" w:cs="Arial"/>
          <w:sz w:val="24"/>
          <w:szCs w:val="24"/>
        </w:rPr>
      </w:pPr>
      <w:r w:rsidRPr="00C33711">
        <w:rPr>
          <w:rFonts w:ascii="Arial" w:hAnsi="Arial" w:cs="Arial"/>
          <w:sz w:val="24"/>
          <w:szCs w:val="24"/>
        </w:rPr>
        <w:t xml:space="preserve">El desarrollo científico tecnológico ha contribuido a la aparición de grandes progresos en las ciencias, que a su vez  han llevado a la deshumanización en salud, no se </w:t>
      </w:r>
      <w:r w:rsidR="006305FF">
        <w:rPr>
          <w:rFonts w:ascii="Arial" w:hAnsi="Arial" w:cs="Arial"/>
          <w:sz w:val="24"/>
          <w:szCs w:val="24"/>
        </w:rPr>
        <w:t>puede permitir que el avance</w:t>
      </w:r>
      <w:r w:rsidRPr="00C33711">
        <w:rPr>
          <w:rFonts w:ascii="Arial" w:hAnsi="Arial" w:cs="Arial"/>
          <w:sz w:val="24"/>
          <w:szCs w:val="24"/>
        </w:rPr>
        <w:t xml:space="preserve"> científico supere el humanismo,  Por ejemplo un paciente con una determinada afección requiere un excelente examen humanizado hay que tocarlo con la mano primero e indicar después o auxiliarnos entonces de la tecnología, se trata de trabajar directamente con el método clínico. Decía el filósofo Edgar Morín el conocimiento puede generar ignorancia, la información también genera ignorancia y desconcierto en ausencia de marcos teóricos, conceptuales y axiológicos que le den sentido. </w:t>
      </w:r>
    </w:p>
    <w:p w:rsidR="00524DC8" w:rsidRDefault="00C33711" w:rsidP="00332258">
      <w:pPr>
        <w:tabs>
          <w:tab w:val="left" w:pos="990"/>
        </w:tabs>
        <w:spacing w:line="360" w:lineRule="auto"/>
        <w:jc w:val="both"/>
        <w:rPr>
          <w:rFonts w:ascii="Arial" w:hAnsi="Arial" w:cs="Arial"/>
          <w:sz w:val="16"/>
          <w:szCs w:val="16"/>
        </w:rPr>
      </w:pPr>
      <w:r w:rsidRPr="00C33711">
        <w:rPr>
          <w:rFonts w:ascii="Arial" w:hAnsi="Arial" w:cs="Arial"/>
          <w:sz w:val="24"/>
          <w:szCs w:val="24"/>
        </w:rPr>
        <w:t xml:space="preserve">Las </w:t>
      </w:r>
      <w:r w:rsidR="008E4105">
        <w:rPr>
          <w:rFonts w:ascii="Arial" w:hAnsi="Arial" w:cs="Arial"/>
          <w:sz w:val="24"/>
          <w:szCs w:val="24"/>
        </w:rPr>
        <w:t>teóricas de Enfermería enunciaron</w:t>
      </w:r>
      <w:r w:rsidRPr="00C33711">
        <w:rPr>
          <w:rFonts w:ascii="Arial" w:hAnsi="Arial" w:cs="Arial"/>
          <w:sz w:val="24"/>
          <w:szCs w:val="24"/>
        </w:rPr>
        <w:t xml:space="preserve"> su definición de lo que para ellas constituía una persona: Es de vital importancia que todas las carreras de las ciencias de la salud conozcan todas las acepciones y realicen una construcción propia, el desconocimiento de</w:t>
      </w:r>
      <w:r w:rsidR="008E4105">
        <w:rPr>
          <w:rFonts w:ascii="Arial" w:hAnsi="Arial" w:cs="Arial"/>
          <w:sz w:val="24"/>
          <w:szCs w:val="24"/>
        </w:rPr>
        <w:t xml:space="preserve">l término </w:t>
      </w:r>
      <w:r w:rsidRPr="00C33711">
        <w:rPr>
          <w:rFonts w:ascii="Arial" w:hAnsi="Arial" w:cs="Arial"/>
          <w:sz w:val="24"/>
          <w:szCs w:val="24"/>
        </w:rPr>
        <w:t xml:space="preserve"> podría lleva</w:t>
      </w:r>
      <w:r w:rsidR="008E4105">
        <w:rPr>
          <w:rFonts w:ascii="Arial" w:hAnsi="Arial" w:cs="Arial"/>
          <w:sz w:val="24"/>
          <w:szCs w:val="24"/>
        </w:rPr>
        <w:t>r a un reduccionismo del vocablo</w:t>
      </w:r>
      <w:r w:rsidRPr="00C33711">
        <w:rPr>
          <w:rFonts w:ascii="Arial" w:hAnsi="Arial" w:cs="Arial"/>
          <w:sz w:val="24"/>
          <w:szCs w:val="24"/>
        </w:rPr>
        <w:t xml:space="preserve"> trayendo consigo repercusión en la formación holística del educando</w:t>
      </w:r>
      <w:r w:rsidRPr="009268A3">
        <w:rPr>
          <w:rFonts w:ascii="Arial" w:hAnsi="Arial" w:cs="Arial"/>
          <w:sz w:val="16"/>
          <w:szCs w:val="16"/>
        </w:rPr>
        <w:t>:</w:t>
      </w:r>
      <w:r w:rsidR="009268A3" w:rsidRPr="009268A3">
        <w:rPr>
          <w:rFonts w:ascii="Arial" w:hAnsi="Arial" w:cs="Arial"/>
          <w:sz w:val="16"/>
          <w:szCs w:val="16"/>
        </w:rPr>
        <w:t>(</w:t>
      </w:r>
      <w:r w:rsidRPr="009268A3">
        <w:rPr>
          <w:rFonts w:ascii="Arial" w:hAnsi="Arial" w:cs="Arial"/>
          <w:sz w:val="16"/>
          <w:szCs w:val="16"/>
        </w:rPr>
        <w:t>12</w:t>
      </w:r>
      <w:r w:rsidR="009268A3" w:rsidRPr="009268A3">
        <w:rPr>
          <w:rFonts w:ascii="Arial" w:hAnsi="Arial" w:cs="Arial"/>
          <w:sz w:val="16"/>
          <w:szCs w:val="16"/>
        </w:rPr>
        <w:t>)</w:t>
      </w:r>
    </w:p>
    <w:p w:rsidR="008E4105" w:rsidRDefault="00C33711" w:rsidP="00332258">
      <w:pPr>
        <w:tabs>
          <w:tab w:val="left" w:pos="990"/>
        </w:tabs>
        <w:spacing w:line="360" w:lineRule="auto"/>
        <w:jc w:val="both"/>
        <w:rPr>
          <w:rFonts w:ascii="Arial" w:hAnsi="Arial" w:cs="Arial"/>
          <w:b/>
          <w:sz w:val="24"/>
          <w:szCs w:val="24"/>
        </w:rPr>
      </w:pPr>
      <w:r w:rsidRPr="00C33711">
        <w:rPr>
          <w:rFonts w:ascii="Arial" w:hAnsi="Arial" w:cs="Arial"/>
          <w:b/>
          <w:sz w:val="24"/>
          <w:szCs w:val="24"/>
        </w:rPr>
        <w:t>C</w:t>
      </w:r>
      <w:r w:rsidR="009C67FE">
        <w:rPr>
          <w:rFonts w:ascii="Arial" w:hAnsi="Arial" w:cs="Arial"/>
          <w:b/>
          <w:sz w:val="24"/>
          <w:szCs w:val="24"/>
        </w:rPr>
        <w:t>onceptualización de Persona enunciadas por</w:t>
      </w:r>
      <w:r w:rsidRPr="00C33711">
        <w:rPr>
          <w:rFonts w:ascii="Arial" w:hAnsi="Arial" w:cs="Arial"/>
          <w:b/>
          <w:sz w:val="24"/>
          <w:szCs w:val="24"/>
        </w:rPr>
        <w:t xml:space="preserve"> las diferentes teóricas</w:t>
      </w:r>
      <w:r w:rsidR="008E4105">
        <w:rPr>
          <w:rFonts w:ascii="Arial" w:hAnsi="Arial" w:cs="Arial"/>
          <w:b/>
          <w:sz w:val="24"/>
          <w:szCs w:val="24"/>
        </w:rPr>
        <w:t xml:space="preserve"> de Enfermería</w:t>
      </w:r>
      <w:r w:rsidRPr="00C33711">
        <w:rPr>
          <w:rFonts w:ascii="Arial" w:hAnsi="Arial" w:cs="Arial"/>
          <w:b/>
          <w:sz w:val="24"/>
          <w:szCs w:val="24"/>
        </w:rPr>
        <w:t>.</w:t>
      </w:r>
      <w:r w:rsidR="009C67FE">
        <w:rPr>
          <w:rFonts w:ascii="Arial" w:hAnsi="Arial" w:cs="Arial"/>
          <w:b/>
          <w:sz w:val="24"/>
          <w:szCs w:val="24"/>
        </w:rPr>
        <w:t xml:space="preserve"> </w:t>
      </w:r>
    </w:p>
    <w:p w:rsidR="008E4105" w:rsidRDefault="00C33711" w:rsidP="00332258">
      <w:pPr>
        <w:tabs>
          <w:tab w:val="left" w:pos="990"/>
        </w:tabs>
        <w:spacing w:line="360" w:lineRule="auto"/>
        <w:jc w:val="both"/>
        <w:rPr>
          <w:rFonts w:ascii="Arial" w:hAnsi="Arial" w:cs="Arial"/>
          <w:sz w:val="24"/>
          <w:szCs w:val="24"/>
        </w:rPr>
      </w:pPr>
      <w:r w:rsidRPr="00C33711">
        <w:rPr>
          <w:rFonts w:ascii="Arial" w:hAnsi="Arial" w:cs="Arial"/>
          <w:b/>
          <w:sz w:val="24"/>
          <w:szCs w:val="24"/>
        </w:rPr>
        <w:t xml:space="preserve">Florence </w:t>
      </w:r>
      <w:proofErr w:type="spellStart"/>
      <w:r w:rsidRPr="00C33711">
        <w:rPr>
          <w:rFonts w:ascii="Arial" w:hAnsi="Arial" w:cs="Arial"/>
          <w:b/>
          <w:sz w:val="24"/>
          <w:szCs w:val="24"/>
        </w:rPr>
        <w:t>Nightingale</w:t>
      </w:r>
      <w:proofErr w:type="spellEnd"/>
      <w:r w:rsidRPr="00C33711">
        <w:rPr>
          <w:rFonts w:ascii="Arial" w:hAnsi="Arial" w:cs="Arial"/>
          <w:sz w:val="24"/>
          <w:szCs w:val="24"/>
        </w:rPr>
        <w:t xml:space="preserve">: Aludía a las personas como pacientes y se encargaba de controlar el entorno en el que se movía para facilitar su recuperación, vista como ser pasivo que recibía los cuidados que se le prodigaban, aunque existen </w:t>
      </w:r>
      <w:r w:rsidRPr="00C33711">
        <w:rPr>
          <w:rFonts w:ascii="Arial" w:hAnsi="Arial" w:cs="Arial"/>
          <w:sz w:val="24"/>
          <w:szCs w:val="24"/>
        </w:rPr>
        <w:lastRenderedPageBreak/>
        <w:t>algunas diferencias específicas al autocuidado del paciente, siempre que sean posibles</w:t>
      </w:r>
      <w:r w:rsidR="003B300C">
        <w:rPr>
          <w:rFonts w:ascii="Arial" w:hAnsi="Arial" w:cs="Arial"/>
          <w:sz w:val="24"/>
          <w:szCs w:val="24"/>
        </w:rPr>
        <w:t>.</w:t>
      </w:r>
      <w:r w:rsidR="009C67FE">
        <w:rPr>
          <w:rFonts w:ascii="Arial" w:hAnsi="Arial" w:cs="Arial"/>
          <w:sz w:val="24"/>
          <w:szCs w:val="24"/>
        </w:rPr>
        <w:t xml:space="preserve"> </w:t>
      </w:r>
    </w:p>
    <w:p w:rsidR="008E4105" w:rsidRDefault="00C33711" w:rsidP="00332258">
      <w:pPr>
        <w:tabs>
          <w:tab w:val="left" w:pos="990"/>
        </w:tabs>
        <w:spacing w:line="360" w:lineRule="auto"/>
        <w:jc w:val="both"/>
        <w:rPr>
          <w:rFonts w:ascii="Arial" w:hAnsi="Arial" w:cs="Arial"/>
          <w:sz w:val="24"/>
          <w:szCs w:val="24"/>
        </w:rPr>
      </w:pPr>
      <w:r w:rsidRPr="00C33711">
        <w:rPr>
          <w:rFonts w:ascii="Arial" w:hAnsi="Arial" w:cs="Arial"/>
          <w:b/>
          <w:sz w:val="24"/>
          <w:szCs w:val="24"/>
        </w:rPr>
        <w:t xml:space="preserve">Virginia A Henderson: </w:t>
      </w:r>
      <w:r w:rsidRPr="00C33711">
        <w:rPr>
          <w:rFonts w:ascii="Arial" w:hAnsi="Arial" w:cs="Arial"/>
          <w:sz w:val="24"/>
          <w:szCs w:val="24"/>
        </w:rPr>
        <w:t xml:space="preserve">Un individuo que necesita asistencia para recuperar su  salud o independencia o una muerte tranquila y que el cuerpo y el alma son inseparables, así el paciente y su familia constituye una unidad. Es una unidad física y mental que tiene componentes biológicos, psicológicos, sociológicos y espirituales. </w:t>
      </w:r>
    </w:p>
    <w:p w:rsidR="008E4105" w:rsidRDefault="00C33711" w:rsidP="00332258">
      <w:pPr>
        <w:tabs>
          <w:tab w:val="left" w:pos="990"/>
        </w:tabs>
        <w:spacing w:line="360" w:lineRule="auto"/>
        <w:jc w:val="both"/>
        <w:rPr>
          <w:rFonts w:ascii="Arial" w:hAnsi="Arial" w:cs="Arial"/>
          <w:sz w:val="24"/>
          <w:szCs w:val="24"/>
        </w:rPr>
      </w:pPr>
      <w:proofErr w:type="spellStart"/>
      <w:r w:rsidRPr="00C33711">
        <w:rPr>
          <w:rFonts w:ascii="Arial" w:hAnsi="Arial" w:cs="Arial"/>
          <w:b/>
          <w:sz w:val="24"/>
          <w:szCs w:val="24"/>
        </w:rPr>
        <w:t>Myra</w:t>
      </w:r>
      <w:proofErr w:type="spellEnd"/>
      <w:r w:rsidRPr="00C33711">
        <w:rPr>
          <w:rFonts w:ascii="Arial" w:hAnsi="Arial" w:cs="Arial"/>
          <w:b/>
          <w:sz w:val="24"/>
          <w:szCs w:val="24"/>
        </w:rPr>
        <w:t xml:space="preserve"> </w:t>
      </w:r>
      <w:proofErr w:type="spellStart"/>
      <w:r w:rsidRPr="00C33711">
        <w:rPr>
          <w:rFonts w:ascii="Arial" w:hAnsi="Arial" w:cs="Arial"/>
          <w:b/>
          <w:sz w:val="24"/>
          <w:szCs w:val="24"/>
        </w:rPr>
        <w:t>Estrin</w:t>
      </w:r>
      <w:proofErr w:type="spellEnd"/>
      <w:r w:rsidRPr="00C33711">
        <w:rPr>
          <w:rFonts w:ascii="Arial" w:hAnsi="Arial" w:cs="Arial"/>
          <w:b/>
          <w:sz w:val="24"/>
          <w:szCs w:val="24"/>
        </w:rPr>
        <w:t xml:space="preserve"> </w:t>
      </w:r>
      <w:proofErr w:type="spellStart"/>
      <w:r w:rsidRPr="00C33711">
        <w:rPr>
          <w:rFonts w:ascii="Arial" w:hAnsi="Arial" w:cs="Arial"/>
          <w:b/>
          <w:sz w:val="24"/>
          <w:szCs w:val="24"/>
        </w:rPr>
        <w:t>Levine</w:t>
      </w:r>
      <w:proofErr w:type="spellEnd"/>
      <w:r w:rsidRPr="00C33711">
        <w:rPr>
          <w:rFonts w:ascii="Arial" w:hAnsi="Arial" w:cs="Arial"/>
          <w:sz w:val="24"/>
          <w:szCs w:val="24"/>
        </w:rPr>
        <w:t xml:space="preserve">: Un integral que es sensible, pensamiento orientado al futuro y pasado consciente.”La integridad de la persona que exige la vida individual tiene sentido sólo en el contexto de la vida social” .La persona responde para cambiar de manera  integrada, secuencial, pero singular en constante interacción con el medio ambiente. </w:t>
      </w:r>
    </w:p>
    <w:p w:rsidR="008E4105" w:rsidRDefault="00C33711" w:rsidP="00332258">
      <w:pPr>
        <w:tabs>
          <w:tab w:val="left" w:pos="990"/>
        </w:tabs>
        <w:spacing w:line="360" w:lineRule="auto"/>
        <w:jc w:val="both"/>
        <w:rPr>
          <w:rFonts w:ascii="Arial" w:hAnsi="Arial" w:cs="Arial"/>
          <w:sz w:val="24"/>
          <w:szCs w:val="24"/>
        </w:rPr>
      </w:pPr>
      <w:r w:rsidRPr="00C33711">
        <w:rPr>
          <w:rFonts w:ascii="Arial" w:hAnsi="Arial" w:cs="Arial"/>
          <w:b/>
          <w:sz w:val="24"/>
          <w:szCs w:val="24"/>
        </w:rPr>
        <w:t>Betty Newman</w:t>
      </w:r>
      <w:r w:rsidRPr="00C33711">
        <w:rPr>
          <w:rFonts w:ascii="Arial" w:hAnsi="Arial" w:cs="Arial"/>
          <w:sz w:val="24"/>
          <w:szCs w:val="24"/>
        </w:rPr>
        <w:t xml:space="preserve">: Es el paciente/sistema del paciente ya se trate de un individuo, una familia, un grupo, una comunidad o una entidad social. El sistema del paciente es conjunto dinámico de relaciones establecidas entre los factores fisiológicos, sicológicos, socioculturales, de desarrollo y espirituales. </w:t>
      </w:r>
    </w:p>
    <w:p w:rsidR="008E4105" w:rsidRDefault="00C33711" w:rsidP="00332258">
      <w:pPr>
        <w:tabs>
          <w:tab w:val="left" w:pos="990"/>
        </w:tabs>
        <w:spacing w:line="360" w:lineRule="auto"/>
        <w:jc w:val="both"/>
        <w:rPr>
          <w:rFonts w:ascii="Arial" w:hAnsi="Arial" w:cs="Arial"/>
          <w:sz w:val="24"/>
          <w:szCs w:val="24"/>
        </w:rPr>
      </w:pPr>
      <w:r w:rsidRPr="00C33711">
        <w:rPr>
          <w:rFonts w:ascii="Arial" w:hAnsi="Arial" w:cs="Arial"/>
          <w:b/>
          <w:sz w:val="24"/>
          <w:szCs w:val="24"/>
        </w:rPr>
        <w:t xml:space="preserve">Patricia </w:t>
      </w:r>
      <w:proofErr w:type="spellStart"/>
      <w:r w:rsidRPr="00C33711">
        <w:rPr>
          <w:rFonts w:ascii="Arial" w:hAnsi="Arial" w:cs="Arial"/>
          <w:b/>
          <w:sz w:val="24"/>
          <w:szCs w:val="24"/>
        </w:rPr>
        <w:t>Benner</w:t>
      </w:r>
      <w:proofErr w:type="spellEnd"/>
      <w:r w:rsidRPr="00C33711">
        <w:rPr>
          <w:rFonts w:ascii="Arial" w:hAnsi="Arial" w:cs="Arial"/>
          <w:sz w:val="24"/>
          <w:szCs w:val="24"/>
        </w:rPr>
        <w:t>: Es un ser que interpreta a sí mismo, que no viene al mundo ya predefinido, sino que se va moldeando a lo largo de su existencia vital. El individuo está personificado, adquiere también una comprensión de su papel en el mundo sin esfuerzo y sin necesidad de una actitud reflexiva.</w:t>
      </w:r>
      <w:r w:rsidR="00A73328">
        <w:rPr>
          <w:rFonts w:ascii="Arial" w:hAnsi="Arial" w:cs="Arial"/>
          <w:sz w:val="24"/>
          <w:szCs w:val="24"/>
        </w:rPr>
        <w:t xml:space="preserve"> </w:t>
      </w:r>
    </w:p>
    <w:p w:rsidR="008E4105" w:rsidRDefault="00C33711" w:rsidP="00332258">
      <w:pPr>
        <w:tabs>
          <w:tab w:val="left" w:pos="990"/>
        </w:tabs>
        <w:spacing w:line="360" w:lineRule="auto"/>
        <w:jc w:val="both"/>
        <w:rPr>
          <w:rFonts w:ascii="Arial" w:hAnsi="Arial" w:cs="Arial"/>
          <w:sz w:val="24"/>
          <w:szCs w:val="24"/>
        </w:rPr>
      </w:pPr>
      <w:r w:rsidRPr="00C33711">
        <w:rPr>
          <w:rFonts w:ascii="Arial" w:hAnsi="Arial" w:cs="Arial"/>
          <w:b/>
          <w:sz w:val="24"/>
          <w:szCs w:val="24"/>
        </w:rPr>
        <w:t>Ida Jean Orlando</w:t>
      </w:r>
      <w:r w:rsidRPr="00C33711">
        <w:rPr>
          <w:rFonts w:ascii="Arial" w:hAnsi="Arial" w:cs="Arial"/>
          <w:sz w:val="24"/>
          <w:szCs w:val="24"/>
        </w:rPr>
        <w:t xml:space="preserve">: Se manifiesta con acciones verbales y no verbales, que son capaces de satisfacer su propia necesidad de ayuda de algunas situaciones, pero sufren cuando se sienten incapaces de ello. </w:t>
      </w:r>
    </w:p>
    <w:p w:rsidR="00C33711" w:rsidRPr="00C33711" w:rsidRDefault="00C33711" w:rsidP="00332258">
      <w:pPr>
        <w:tabs>
          <w:tab w:val="left" w:pos="990"/>
        </w:tabs>
        <w:spacing w:line="360" w:lineRule="auto"/>
        <w:jc w:val="both"/>
        <w:rPr>
          <w:rFonts w:ascii="Arial" w:hAnsi="Arial" w:cs="Arial"/>
          <w:sz w:val="24"/>
          <w:szCs w:val="24"/>
        </w:rPr>
      </w:pPr>
      <w:r w:rsidRPr="00C33711">
        <w:rPr>
          <w:rFonts w:ascii="Arial" w:hAnsi="Arial" w:cs="Arial"/>
          <w:b/>
          <w:sz w:val="24"/>
          <w:szCs w:val="24"/>
        </w:rPr>
        <w:t xml:space="preserve">Dorothea E </w:t>
      </w:r>
      <w:proofErr w:type="spellStart"/>
      <w:r w:rsidRPr="00C33711">
        <w:rPr>
          <w:rFonts w:ascii="Arial" w:hAnsi="Arial" w:cs="Arial"/>
          <w:b/>
          <w:sz w:val="24"/>
          <w:szCs w:val="24"/>
        </w:rPr>
        <w:t>Orem</w:t>
      </w:r>
      <w:proofErr w:type="spellEnd"/>
      <w:r w:rsidRPr="00C33711">
        <w:rPr>
          <w:rFonts w:ascii="Arial" w:hAnsi="Arial" w:cs="Arial"/>
          <w:sz w:val="24"/>
          <w:szCs w:val="24"/>
        </w:rPr>
        <w:t>: Un organismo biológico racional pensante, que es afectado por el entorno y es capaz debido a su autocuidado, de realizar acciones predeterminadas que le afectan a él, a otra y su entorno. Tiene la capacidad de conocerse, a fin de realizar acciones de autocuidado y el cuidado dependiente.</w:t>
      </w:r>
      <w:r w:rsidR="00524DC8">
        <w:rPr>
          <w:rFonts w:ascii="Arial" w:hAnsi="Arial" w:cs="Arial"/>
          <w:sz w:val="24"/>
          <w:szCs w:val="24"/>
        </w:rPr>
        <w:t xml:space="preserve"> Se concluye que</w:t>
      </w:r>
      <w:r w:rsidR="00332258">
        <w:rPr>
          <w:rFonts w:ascii="Arial" w:hAnsi="Arial" w:cs="Arial"/>
          <w:sz w:val="24"/>
          <w:szCs w:val="24"/>
        </w:rPr>
        <w:t>:</w:t>
      </w:r>
      <w:r w:rsidR="003B300C">
        <w:rPr>
          <w:rFonts w:ascii="Arial" w:hAnsi="Arial" w:cs="Arial"/>
          <w:sz w:val="24"/>
          <w:szCs w:val="24"/>
        </w:rPr>
        <w:t xml:space="preserve"> </w:t>
      </w:r>
      <w:r w:rsidR="00332258">
        <w:rPr>
          <w:rFonts w:ascii="Arial" w:hAnsi="Arial" w:cs="Arial"/>
          <w:sz w:val="24"/>
          <w:szCs w:val="24"/>
        </w:rPr>
        <w:t>Se</w:t>
      </w:r>
      <w:r w:rsidRPr="00C33711">
        <w:rPr>
          <w:rFonts w:ascii="Arial" w:hAnsi="Arial" w:cs="Arial"/>
          <w:sz w:val="24"/>
          <w:szCs w:val="24"/>
        </w:rPr>
        <w:t xml:space="preserve"> debe pr</w:t>
      </w:r>
      <w:r w:rsidR="00332258">
        <w:rPr>
          <w:rFonts w:ascii="Arial" w:hAnsi="Arial" w:cs="Arial"/>
          <w:sz w:val="24"/>
          <w:szCs w:val="24"/>
        </w:rPr>
        <w:t xml:space="preserve">omover la expansión de </w:t>
      </w:r>
      <w:r w:rsidRPr="00C33711">
        <w:rPr>
          <w:rFonts w:ascii="Arial" w:hAnsi="Arial" w:cs="Arial"/>
          <w:sz w:val="24"/>
          <w:szCs w:val="24"/>
        </w:rPr>
        <w:t>valores y aspiraciones humanísticas. Educar en virtudes implica ser constructores de esas virtudes, ser modelos para el educando, comprometido</w:t>
      </w:r>
      <w:r w:rsidR="008E4105">
        <w:rPr>
          <w:rFonts w:ascii="Arial" w:hAnsi="Arial" w:cs="Arial"/>
          <w:sz w:val="24"/>
          <w:szCs w:val="24"/>
        </w:rPr>
        <w:t>s con la difícil tarea de educar</w:t>
      </w:r>
      <w:r w:rsidRPr="00C33711">
        <w:rPr>
          <w:rFonts w:ascii="Arial" w:hAnsi="Arial" w:cs="Arial"/>
          <w:sz w:val="24"/>
          <w:szCs w:val="24"/>
        </w:rPr>
        <w:t xml:space="preserve">, el papel del profesor no debe reducirse a simple mediador, debe compenetrarse </w:t>
      </w:r>
      <w:r w:rsidRPr="00C33711">
        <w:rPr>
          <w:rFonts w:ascii="Arial" w:hAnsi="Arial" w:cs="Arial"/>
          <w:sz w:val="24"/>
          <w:szCs w:val="24"/>
        </w:rPr>
        <w:lastRenderedPageBreak/>
        <w:t xml:space="preserve">plenamente en el proceso educativo empezando por ser modelo de él mismo. </w:t>
      </w:r>
      <w:r w:rsidR="00332258" w:rsidRPr="00C33711">
        <w:rPr>
          <w:rFonts w:ascii="Arial" w:hAnsi="Arial" w:cs="Arial"/>
          <w:sz w:val="24"/>
          <w:szCs w:val="24"/>
        </w:rPr>
        <w:t>La conceptualización de persona enunciada por diferentes  teóricas de Enfermería permite reflexionar sobre las características propias y tener una visión más completa del ser humano como ser biopsicosocial.</w:t>
      </w:r>
    </w:p>
    <w:p w:rsidR="008E4105" w:rsidRDefault="008E4105" w:rsidP="008E4105">
      <w:pPr>
        <w:spacing w:line="360" w:lineRule="auto"/>
        <w:rPr>
          <w:rFonts w:ascii="Arial" w:hAnsi="Arial" w:cs="Arial"/>
          <w:sz w:val="24"/>
          <w:szCs w:val="24"/>
        </w:rPr>
      </w:pPr>
    </w:p>
    <w:p w:rsidR="00C33711" w:rsidRPr="00C33711" w:rsidRDefault="00C33711" w:rsidP="004907F1">
      <w:pPr>
        <w:spacing w:line="360" w:lineRule="auto"/>
        <w:rPr>
          <w:rFonts w:ascii="Arial" w:hAnsi="Arial" w:cs="Arial"/>
          <w:sz w:val="24"/>
          <w:szCs w:val="24"/>
        </w:rPr>
      </w:pPr>
      <w:r w:rsidRPr="00C33711">
        <w:rPr>
          <w:rFonts w:ascii="Arial" w:hAnsi="Arial" w:cs="Arial"/>
          <w:sz w:val="24"/>
          <w:szCs w:val="24"/>
        </w:rPr>
        <w:t>Bibliografía</w:t>
      </w:r>
    </w:p>
    <w:p w:rsidR="00C33711" w:rsidRPr="00C33711" w:rsidRDefault="00C33711" w:rsidP="00C33711">
      <w:pPr>
        <w:spacing w:line="360" w:lineRule="auto"/>
        <w:jc w:val="both"/>
        <w:rPr>
          <w:rFonts w:ascii="Arial" w:hAnsi="Arial" w:cs="Arial"/>
          <w:sz w:val="24"/>
          <w:szCs w:val="24"/>
        </w:rPr>
      </w:pPr>
      <w:r w:rsidRPr="00C33711">
        <w:rPr>
          <w:rFonts w:ascii="Arial" w:hAnsi="Arial" w:cs="Arial"/>
          <w:sz w:val="24"/>
          <w:szCs w:val="24"/>
        </w:rPr>
        <w:t>1-Arrien, JB y otros. Calidad de la educación en el istmo centroamericano. UNESCO. San José,1996, pág39</w:t>
      </w:r>
    </w:p>
    <w:p w:rsidR="00C33711" w:rsidRPr="00C33711" w:rsidRDefault="00C33711" w:rsidP="00C33711">
      <w:pPr>
        <w:spacing w:line="360" w:lineRule="auto"/>
        <w:jc w:val="both"/>
        <w:rPr>
          <w:rFonts w:ascii="Arial" w:hAnsi="Arial" w:cs="Arial"/>
          <w:sz w:val="24"/>
          <w:szCs w:val="24"/>
        </w:rPr>
      </w:pPr>
      <w:r w:rsidRPr="00C33711">
        <w:rPr>
          <w:rFonts w:ascii="Arial" w:hAnsi="Arial" w:cs="Arial"/>
          <w:sz w:val="24"/>
          <w:szCs w:val="24"/>
        </w:rPr>
        <w:t xml:space="preserve">2-Centro de Bioética Juan Pablo </w:t>
      </w:r>
      <w:proofErr w:type="gramStart"/>
      <w:r w:rsidRPr="00C33711">
        <w:rPr>
          <w:rFonts w:ascii="Arial" w:hAnsi="Arial" w:cs="Arial"/>
          <w:sz w:val="24"/>
          <w:szCs w:val="24"/>
        </w:rPr>
        <w:t>II.Cuadernos.SuplementoMayo</w:t>
      </w:r>
      <w:proofErr w:type="gramEnd"/>
      <w:r w:rsidRPr="00C33711">
        <w:rPr>
          <w:rFonts w:ascii="Arial" w:hAnsi="Arial" w:cs="Arial"/>
          <w:sz w:val="24"/>
          <w:szCs w:val="24"/>
        </w:rPr>
        <w:t>-Junio2013.La educación para el desarrollo sostenible es asunto de todos,pág8</w:t>
      </w:r>
    </w:p>
    <w:p w:rsidR="00C33711" w:rsidRPr="00C33711" w:rsidRDefault="00C33711" w:rsidP="00C33711">
      <w:pPr>
        <w:spacing w:line="360" w:lineRule="auto"/>
        <w:jc w:val="both"/>
        <w:rPr>
          <w:rFonts w:ascii="Arial" w:hAnsi="Arial" w:cs="Arial"/>
          <w:sz w:val="24"/>
          <w:szCs w:val="24"/>
        </w:rPr>
      </w:pPr>
      <w:r w:rsidRPr="00C33711">
        <w:rPr>
          <w:rFonts w:ascii="Arial" w:hAnsi="Arial" w:cs="Arial"/>
          <w:sz w:val="24"/>
          <w:szCs w:val="24"/>
        </w:rPr>
        <w:t xml:space="preserve">3-Aristóteles.Ética a Nicómaco.II-1103 </w:t>
      </w:r>
      <w:proofErr w:type="spellStart"/>
      <w:proofErr w:type="gramStart"/>
      <w:r w:rsidRPr="00C33711">
        <w:rPr>
          <w:rFonts w:ascii="Arial" w:hAnsi="Arial" w:cs="Arial"/>
          <w:sz w:val="24"/>
          <w:szCs w:val="24"/>
        </w:rPr>
        <w:t>España:Gredos</w:t>
      </w:r>
      <w:proofErr w:type="spellEnd"/>
      <w:proofErr w:type="gramEnd"/>
    </w:p>
    <w:p w:rsidR="00C33711" w:rsidRPr="00C33711" w:rsidRDefault="00C33711" w:rsidP="00C33711">
      <w:pPr>
        <w:spacing w:line="360" w:lineRule="auto"/>
        <w:jc w:val="both"/>
        <w:rPr>
          <w:rFonts w:ascii="Arial" w:hAnsi="Arial" w:cs="Arial"/>
          <w:sz w:val="24"/>
          <w:szCs w:val="24"/>
        </w:rPr>
      </w:pPr>
      <w:r w:rsidRPr="00C33711">
        <w:rPr>
          <w:rFonts w:ascii="Arial" w:hAnsi="Arial" w:cs="Arial"/>
          <w:sz w:val="24"/>
          <w:szCs w:val="24"/>
        </w:rPr>
        <w:t xml:space="preserve">4-Paulo Freire. Pedagogía de la autonomía y otros textos. Editorial Caminos. </w:t>
      </w:r>
      <w:smartTag w:uri="urn:schemas-microsoft-com:office:smarttags" w:element="PersonName">
        <w:smartTagPr>
          <w:attr w:name="ProductID" w:val="La Habana"/>
        </w:smartTagPr>
        <w:r w:rsidRPr="00C33711">
          <w:rPr>
            <w:rFonts w:ascii="Arial" w:hAnsi="Arial" w:cs="Arial"/>
            <w:sz w:val="24"/>
            <w:szCs w:val="24"/>
          </w:rPr>
          <w:t>La Habana</w:t>
        </w:r>
      </w:smartTag>
      <w:r w:rsidRPr="00C33711">
        <w:rPr>
          <w:rFonts w:ascii="Arial" w:hAnsi="Arial" w:cs="Arial"/>
          <w:sz w:val="24"/>
          <w:szCs w:val="24"/>
        </w:rPr>
        <w:t xml:space="preserve"> 2010</w:t>
      </w:r>
    </w:p>
    <w:p w:rsidR="00C33711" w:rsidRPr="00C33711" w:rsidRDefault="00C33711" w:rsidP="00C33711">
      <w:pPr>
        <w:spacing w:line="360" w:lineRule="auto"/>
        <w:jc w:val="both"/>
        <w:rPr>
          <w:rFonts w:ascii="Arial" w:hAnsi="Arial" w:cs="Arial"/>
          <w:sz w:val="24"/>
          <w:szCs w:val="24"/>
        </w:rPr>
      </w:pPr>
      <w:r w:rsidRPr="00C33711">
        <w:rPr>
          <w:rFonts w:ascii="Arial" w:hAnsi="Arial" w:cs="Arial"/>
          <w:sz w:val="24"/>
          <w:szCs w:val="24"/>
        </w:rPr>
        <w:t xml:space="preserve">5-Kant </w:t>
      </w:r>
      <w:proofErr w:type="spellStart"/>
      <w:proofErr w:type="gramStart"/>
      <w:r w:rsidRPr="00C33711">
        <w:rPr>
          <w:rFonts w:ascii="Arial" w:hAnsi="Arial" w:cs="Arial"/>
          <w:sz w:val="24"/>
          <w:szCs w:val="24"/>
        </w:rPr>
        <w:t>Immanuel,Fundamentación</w:t>
      </w:r>
      <w:proofErr w:type="spellEnd"/>
      <w:proofErr w:type="gramEnd"/>
      <w:r w:rsidRPr="00C33711">
        <w:rPr>
          <w:rFonts w:ascii="Arial" w:hAnsi="Arial" w:cs="Arial"/>
          <w:sz w:val="24"/>
          <w:szCs w:val="24"/>
        </w:rPr>
        <w:t xml:space="preserve"> de la metafísica de las </w:t>
      </w:r>
      <w:proofErr w:type="spellStart"/>
      <w:r w:rsidRPr="00C33711">
        <w:rPr>
          <w:rFonts w:ascii="Arial" w:hAnsi="Arial" w:cs="Arial"/>
          <w:sz w:val="24"/>
          <w:szCs w:val="24"/>
        </w:rPr>
        <w:t>costumbres.Madrid</w:t>
      </w:r>
      <w:proofErr w:type="spellEnd"/>
      <w:r w:rsidRPr="00C33711">
        <w:rPr>
          <w:rFonts w:ascii="Arial" w:hAnsi="Arial" w:cs="Arial"/>
          <w:sz w:val="24"/>
          <w:szCs w:val="24"/>
        </w:rPr>
        <w:t xml:space="preserve">: Real Sociedad Económica Matritense de Amigos del País(Cátedra García </w:t>
      </w:r>
      <w:proofErr w:type="spellStart"/>
      <w:r w:rsidRPr="00C33711">
        <w:rPr>
          <w:rFonts w:ascii="Arial" w:hAnsi="Arial" w:cs="Arial"/>
          <w:sz w:val="24"/>
          <w:szCs w:val="24"/>
        </w:rPr>
        <w:t>Morente</w:t>
      </w:r>
      <w:proofErr w:type="spellEnd"/>
      <w:r w:rsidRPr="00C33711">
        <w:rPr>
          <w:rFonts w:ascii="Arial" w:hAnsi="Arial" w:cs="Arial"/>
          <w:sz w:val="24"/>
          <w:szCs w:val="24"/>
        </w:rPr>
        <w:t xml:space="preserve">),1992 p.89 </w:t>
      </w:r>
    </w:p>
    <w:p w:rsidR="00C33711" w:rsidRPr="00C33711" w:rsidRDefault="00C33711" w:rsidP="00C33711">
      <w:pPr>
        <w:spacing w:line="360" w:lineRule="auto"/>
        <w:jc w:val="both"/>
        <w:rPr>
          <w:rFonts w:ascii="Arial" w:hAnsi="Arial" w:cs="Arial"/>
          <w:sz w:val="24"/>
          <w:szCs w:val="24"/>
        </w:rPr>
      </w:pPr>
      <w:r w:rsidRPr="00C33711">
        <w:rPr>
          <w:rFonts w:ascii="Arial" w:hAnsi="Arial" w:cs="Arial"/>
          <w:sz w:val="24"/>
          <w:szCs w:val="24"/>
        </w:rPr>
        <w:t xml:space="preserve">6-Cortina </w:t>
      </w:r>
      <w:proofErr w:type="spellStart"/>
      <w:r w:rsidRPr="00C33711">
        <w:rPr>
          <w:rFonts w:ascii="Arial" w:hAnsi="Arial" w:cs="Arial"/>
          <w:sz w:val="24"/>
          <w:szCs w:val="24"/>
        </w:rPr>
        <w:t>Adela.El</w:t>
      </w:r>
      <w:proofErr w:type="spellEnd"/>
      <w:r w:rsidRPr="00C33711">
        <w:rPr>
          <w:rFonts w:ascii="Arial" w:hAnsi="Arial" w:cs="Arial"/>
          <w:sz w:val="24"/>
          <w:szCs w:val="24"/>
        </w:rPr>
        <w:t xml:space="preserve"> mundo de los </w:t>
      </w:r>
      <w:proofErr w:type="spellStart"/>
      <w:proofErr w:type="gramStart"/>
      <w:r w:rsidRPr="00C33711">
        <w:rPr>
          <w:rFonts w:ascii="Arial" w:hAnsi="Arial" w:cs="Arial"/>
          <w:sz w:val="24"/>
          <w:szCs w:val="24"/>
        </w:rPr>
        <w:t>valores:ética</w:t>
      </w:r>
      <w:proofErr w:type="spellEnd"/>
      <w:proofErr w:type="gramEnd"/>
      <w:r w:rsidRPr="00C33711">
        <w:rPr>
          <w:rFonts w:ascii="Arial" w:hAnsi="Arial" w:cs="Arial"/>
          <w:sz w:val="24"/>
          <w:szCs w:val="24"/>
        </w:rPr>
        <w:t xml:space="preserve"> y educación.Bogotá:Búho,1997 p15</w:t>
      </w:r>
    </w:p>
    <w:p w:rsidR="00C33711" w:rsidRPr="00C33711" w:rsidRDefault="00C33711" w:rsidP="00C33711">
      <w:pPr>
        <w:spacing w:line="360" w:lineRule="auto"/>
        <w:jc w:val="both"/>
        <w:rPr>
          <w:rFonts w:ascii="Arial" w:hAnsi="Arial" w:cs="Arial"/>
          <w:sz w:val="24"/>
          <w:szCs w:val="24"/>
        </w:rPr>
      </w:pPr>
      <w:r w:rsidRPr="00C33711">
        <w:rPr>
          <w:rFonts w:ascii="Arial" w:hAnsi="Arial" w:cs="Arial"/>
          <w:sz w:val="24"/>
          <w:szCs w:val="24"/>
        </w:rPr>
        <w:t xml:space="preserve">7-Von </w:t>
      </w:r>
      <w:proofErr w:type="spellStart"/>
      <w:proofErr w:type="gramStart"/>
      <w:r w:rsidRPr="00C33711">
        <w:rPr>
          <w:rFonts w:ascii="Arial" w:hAnsi="Arial" w:cs="Arial"/>
          <w:sz w:val="24"/>
          <w:szCs w:val="24"/>
        </w:rPr>
        <w:t>RintelemS,FJ</w:t>
      </w:r>
      <w:proofErr w:type="spellEnd"/>
      <w:proofErr w:type="gramEnd"/>
      <w:r w:rsidRPr="00C33711">
        <w:rPr>
          <w:rFonts w:ascii="Arial" w:hAnsi="Arial" w:cs="Arial"/>
          <w:sz w:val="24"/>
          <w:szCs w:val="24"/>
        </w:rPr>
        <w:t xml:space="preserve"> “Filosofía actual de los </w:t>
      </w:r>
      <w:proofErr w:type="spellStart"/>
      <w:r w:rsidRPr="00C33711">
        <w:rPr>
          <w:rFonts w:ascii="Arial" w:hAnsi="Arial" w:cs="Arial"/>
          <w:sz w:val="24"/>
          <w:szCs w:val="24"/>
        </w:rPr>
        <w:t>valores”en</w:t>
      </w:r>
      <w:proofErr w:type="spellEnd"/>
      <w:r w:rsidRPr="00C33711">
        <w:rPr>
          <w:rFonts w:ascii="Arial" w:hAnsi="Arial" w:cs="Arial"/>
          <w:sz w:val="24"/>
          <w:szCs w:val="24"/>
        </w:rPr>
        <w:t xml:space="preserve"> nuestro anuario </w:t>
      </w:r>
      <w:proofErr w:type="spellStart"/>
      <w:r w:rsidRPr="00C33711">
        <w:rPr>
          <w:rFonts w:ascii="Arial" w:hAnsi="Arial" w:cs="Arial"/>
          <w:sz w:val="24"/>
          <w:szCs w:val="24"/>
        </w:rPr>
        <w:t>filosóficoIII</w:t>
      </w:r>
      <w:proofErr w:type="spellEnd"/>
      <w:r w:rsidRPr="00C33711">
        <w:rPr>
          <w:rFonts w:ascii="Arial" w:hAnsi="Arial" w:cs="Arial"/>
          <w:sz w:val="24"/>
          <w:szCs w:val="24"/>
        </w:rPr>
        <w:t xml:space="preserve"> 1970 P.359</w:t>
      </w:r>
    </w:p>
    <w:p w:rsidR="00C33711" w:rsidRPr="00C33711" w:rsidRDefault="00C33711" w:rsidP="00C33711">
      <w:pPr>
        <w:spacing w:line="360" w:lineRule="auto"/>
        <w:jc w:val="both"/>
        <w:rPr>
          <w:rFonts w:ascii="Arial" w:hAnsi="Arial" w:cs="Arial"/>
          <w:sz w:val="24"/>
          <w:szCs w:val="24"/>
        </w:rPr>
      </w:pPr>
      <w:r w:rsidRPr="00C33711">
        <w:rPr>
          <w:rFonts w:ascii="Arial" w:hAnsi="Arial" w:cs="Arial"/>
          <w:sz w:val="24"/>
          <w:szCs w:val="24"/>
        </w:rPr>
        <w:t>8-</w:t>
      </w:r>
      <w:proofErr w:type="gramStart"/>
      <w:r w:rsidRPr="00C33711">
        <w:rPr>
          <w:rFonts w:ascii="Arial" w:hAnsi="Arial" w:cs="Arial"/>
          <w:sz w:val="24"/>
          <w:szCs w:val="24"/>
        </w:rPr>
        <w:t>Savater,F</w:t>
      </w:r>
      <w:proofErr w:type="gramEnd"/>
      <w:r w:rsidRPr="00C33711">
        <w:rPr>
          <w:rFonts w:ascii="Arial" w:hAnsi="Arial" w:cs="Arial"/>
          <w:sz w:val="24"/>
          <w:szCs w:val="24"/>
        </w:rPr>
        <w:t>.Invitación a la ética.Barcelona:Avagrama,1982 p54</w:t>
      </w:r>
    </w:p>
    <w:p w:rsidR="00C33711" w:rsidRPr="00C33711" w:rsidRDefault="00C33711" w:rsidP="00C33711">
      <w:pPr>
        <w:spacing w:line="360" w:lineRule="auto"/>
        <w:jc w:val="both"/>
        <w:rPr>
          <w:rFonts w:ascii="Arial" w:hAnsi="Arial" w:cs="Arial"/>
          <w:sz w:val="24"/>
          <w:szCs w:val="24"/>
        </w:rPr>
      </w:pPr>
      <w:r w:rsidRPr="00C33711">
        <w:rPr>
          <w:rFonts w:ascii="Arial" w:hAnsi="Arial" w:cs="Arial"/>
          <w:sz w:val="24"/>
          <w:szCs w:val="24"/>
        </w:rPr>
        <w:t xml:space="preserve">9-Sánchez </w:t>
      </w:r>
      <w:proofErr w:type="spellStart"/>
      <w:proofErr w:type="gramStart"/>
      <w:r w:rsidRPr="00C33711">
        <w:rPr>
          <w:rFonts w:ascii="Arial" w:hAnsi="Arial" w:cs="Arial"/>
          <w:sz w:val="24"/>
          <w:szCs w:val="24"/>
        </w:rPr>
        <w:t>Correa,Elena</w:t>
      </w:r>
      <w:proofErr w:type="gramEnd"/>
      <w:r w:rsidRPr="00C33711">
        <w:rPr>
          <w:rFonts w:ascii="Arial" w:hAnsi="Arial" w:cs="Arial"/>
          <w:sz w:val="24"/>
          <w:szCs w:val="24"/>
        </w:rPr>
        <w:t>.¿Vale</w:t>
      </w:r>
      <w:proofErr w:type="spellEnd"/>
      <w:r w:rsidRPr="00C33711">
        <w:rPr>
          <w:rFonts w:ascii="Arial" w:hAnsi="Arial" w:cs="Arial"/>
          <w:sz w:val="24"/>
          <w:szCs w:val="24"/>
        </w:rPr>
        <w:t xml:space="preserve"> la pena educar en valores?.Perspectiva educacional No 27-Jul,1996 p.39</w:t>
      </w:r>
    </w:p>
    <w:p w:rsidR="00C33711" w:rsidRPr="00C33711" w:rsidRDefault="00C33711" w:rsidP="00C33711">
      <w:pPr>
        <w:spacing w:line="360" w:lineRule="auto"/>
        <w:jc w:val="both"/>
        <w:rPr>
          <w:rFonts w:ascii="Arial" w:hAnsi="Arial" w:cs="Arial"/>
          <w:sz w:val="24"/>
          <w:szCs w:val="24"/>
        </w:rPr>
      </w:pPr>
      <w:r w:rsidRPr="00C33711">
        <w:rPr>
          <w:rFonts w:ascii="Arial" w:hAnsi="Arial" w:cs="Arial"/>
          <w:sz w:val="24"/>
          <w:szCs w:val="24"/>
        </w:rPr>
        <w:t xml:space="preserve">10-Acosta </w:t>
      </w:r>
      <w:proofErr w:type="spellStart"/>
      <w:r w:rsidRPr="00C33711">
        <w:rPr>
          <w:rFonts w:ascii="Arial" w:hAnsi="Arial" w:cs="Arial"/>
          <w:sz w:val="24"/>
          <w:szCs w:val="24"/>
        </w:rPr>
        <w:t>Sariego</w:t>
      </w:r>
      <w:proofErr w:type="spellEnd"/>
      <w:r w:rsidRPr="00C33711">
        <w:rPr>
          <w:rFonts w:ascii="Arial" w:hAnsi="Arial" w:cs="Arial"/>
          <w:sz w:val="24"/>
          <w:szCs w:val="24"/>
        </w:rPr>
        <w:t xml:space="preserve"> José Ramón. Bioética para </w:t>
      </w:r>
      <w:smartTag w:uri="urn:schemas-microsoft-com:office:smarttags" w:element="PersonName">
        <w:smartTagPr>
          <w:attr w:name="ProductID" w:val="la Sustentabilidad. Miguel"/>
        </w:smartTagPr>
        <w:r w:rsidRPr="00C33711">
          <w:rPr>
            <w:rFonts w:ascii="Arial" w:hAnsi="Arial" w:cs="Arial"/>
            <w:sz w:val="24"/>
            <w:szCs w:val="24"/>
          </w:rPr>
          <w:t>la Sustentabilidad. Miguel</w:t>
        </w:r>
      </w:smartTag>
      <w:r w:rsidRPr="00C33711">
        <w:rPr>
          <w:rFonts w:ascii="Arial" w:hAnsi="Arial" w:cs="Arial"/>
          <w:sz w:val="24"/>
          <w:szCs w:val="24"/>
        </w:rPr>
        <w:t xml:space="preserve"> Suazo Pérdida de identidad en la juventud a través de </w:t>
      </w:r>
      <w:smartTag w:uri="urn:schemas-microsoft-com:office:smarttags" w:element="PersonName">
        <w:smartTagPr>
          <w:attr w:name="ProductID" w:val="la Globalización"/>
        </w:smartTagPr>
        <w:r w:rsidRPr="00C33711">
          <w:rPr>
            <w:rFonts w:ascii="Arial" w:hAnsi="Arial" w:cs="Arial"/>
            <w:sz w:val="24"/>
            <w:szCs w:val="24"/>
          </w:rPr>
          <w:t>la Globalización</w:t>
        </w:r>
      </w:smartTag>
      <w:r w:rsidRPr="00C33711">
        <w:rPr>
          <w:rFonts w:ascii="Arial" w:hAnsi="Arial" w:cs="Arial"/>
          <w:sz w:val="24"/>
          <w:szCs w:val="24"/>
        </w:rPr>
        <w:t xml:space="preserve"> y su impacto en los sistemas y jerarquías de valores P323 Publicaciones Acuario Centro Félix Varela </w:t>
      </w:r>
      <w:smartTag w:uri="urn:schemas-microsoft-com:office:smarttags" w:element="PersonName">
        <w:smartTagPr>
          <w:attr w:name="ProductID" w:val="La Habana"/>
        </w:smartTagPr>
        <w:r w:rsidRPr="00C33711">
          <w:rPr>
            <w:rFonts w:ascii="Arial" w:hAnsi="Arial" w:cs="Arial"/>
            <w:sz w:val="24"/>
            <w:szCs w:val="24"/>
          </w:rPr>
          <w:t>La Habana</w:t>
        </w:r>
      </w:smartTag>
      <w:r w:rsidRPr="00C33711">
        <w:rPr>
          <w:rFonts w:ascii="Arial" w:hAnsi="Arial" w:cs="Arial"/>
          <w:sz w:val="24"/>
          <w:szCs w:val="24"/>
        </w:rPr>
        <w:t xml:space="preserve"> 2002</w:t>
      </w:r>
    </w:p>
    <w:p w:rsidR="00C33711" w:rsidRPr="00C33711" w:rsidRDefault="00C33711" w:rsidP="00C33711">
      <w:pPr>
        <w:tabs>
          <w:tab w:val="left" w:pos="4850"/>
        </w:tabs>
        <w:spacing w:line="360" w:lineRule="auto"/>
        <w:jc w:val="both"/>
        <w:rPr>
          <w:rFonts w:ascii="Arial" w:hAnsi="Arial" w:cs="Arial"/>
          <w:sz w:val="24"/>
          <w:szCs w:val="24"/>
        </w:rPr>
      </w:pPr>
      <w:r w:rsidRPr="00C33711">
        <w:rPr>
          <w:rFonts w:ascii="Arial" w:hAnsi="Arial" w:cs="Arial"/>
          <w:sz w:val="24"/>
          <w:szCs w:val="24"/>
        </w:rPr>
        <w:lastRenderedPageBreak/>
        <w:t xml:space="preserve">11- </w:t>
      </w:r>
      <w:proofErr w:type="spellStart"/>
      <w:r w:rsidRPr="00C33711">
        <w:rPr>
          <w:rFonts w:ascii="Arial" w:hAnsi="Arial" w:cs="Arial"/>
          <w:sz w:val="24"/>
          <w:szCs w:val="24"/>
        </w:rPr>
        <w:t>Guardiane</w:t>
      </w:r>
      <w:proofErr w:type="spellEnd"/>
      <w:r w:rsidRPr="00C33711">
        <w:rPr>
          <w:rFonts w:ascii="Arial" w:hAnsi="Arial" w:cs="Arial"/>
          <w:sz w:val="24"/>
          <w:szCs w:val="24"/>
        </w:rPr>
        <w:t xml:space="preserve"> </w:t>
      </w:r>
      <w:proofErr w:type="spellStart"/>
      <w:r w:rsidRPr="00C33711">
        <w:rPr>
          <w:rFonts w:ascii="Arial" w:hAnsi="Arial" w:cs="Arial"/>
          <w:sz w:val="24"/>
          <w:szCs w:val="24"/>
        </w:rPr>
        <w:t>R.Ética</w:t>
      </w:r>
      <w:proofErr w:type="spellEnd"/>
      <w:r w:rsidRPr="00C33711">
        <w:rPr>
          <w:rFonts w:ascii="Arial" w:hAnsi="Arial" w:cs="Arial"/>
          <w:sz w:val="24"/>
          <w:szCs w:val="24"/>
        </w:rPr>
        <w:t xml:space="preserve"> Lecciones en </w:t>
      </w:r>
      <w:smartTag w:uri="urn:schemas-microsoft-com:office:smarttags" w:element="PersonName">
        <w:smartTagPr>
          <w:attr w:name="ProductID" w:val="la Universidad"/>
        </w:smartTagPr>
        <w:r w:rsidRPr="00C33711">
          <w:rPr>
            <w:rFonts w:ascii="Arial" w:hAnsi="Arial" w:cs="Arial"/>
            <w:sz w:val="24"/>
            <w:szCs w:val="24"/>
          </w:rPr>
          <w:t>la Universidad</w:t>
        </w:r>
      </w:smartTag>
      <w:r w:rsidRPr="00C33711">
        <w:rPr>
          <w:rFonts w:ascii="Arial" w:hAnsi="Arial" w:cs="Arial"/>
          <w:sz w:val="24"/>
          <w:szCs w:val="24"/>
        </w:rPr>
        <w:t xml:space="preserve"> de Múnich </w:t>
      </w:r>
      <w:proofErr w:type="spellStart"/>
      <w:r w:rsidRPr="00C33711">
        <w:rPr>
          <w:rFonts w:ascii="Arial" w:hAnsi="Arial" w:cs="Arial"/>
          <w:sz w:val="24"/>
          <w:szCs w:val="24"/>
        </w:rPr>
        <w:t>ed</w:t>
      </w:r>
      <w:proofErr w:type="spellEnd"/>
      <w:r w:rsidRPr="00C33711">
        <w:rPr>
          <w:rFonts w:ascii="Arial" w:hAnsi="Arial" w:cs="Arial"/>
          <w:sz w:val="24"/>
          <w:szCs w:val="24"/>
        </w:rPr>
        <w:t xml:space="preserve"> Biblioteca de autores cristianos 1999</w:t>
      </w:r>
    </w:p>
    <w:p w:rsidR="00761310" w:rsidRPr="00C33711" w:rsidRDefault="00C33711" w:rsidP="009C67FE">
      <w:pPr>
        <w:tabs>
          <w:tab w:val="left" w:pos="4850"/>
        </w:tabs>
        <w:spacing w:line="360" w:lineRule="auto"/>
        <w:jc w:val="both"/>
        <w:rPr>
          <w:rFonts w:ascii="Arial" w:hAnsi="Arial" w:cs="Arial"/>
          <w:sz w:val="24"/>
          <w:szCs w:val="24"/>
        </w:rPr>
      </w:pPr>
      <w:r w:rsidRPr="00C33711">
        <w:rPr>
          <w:rFonts w:ascii="Arial" w:hAnsi="Arial" w:cs="Arial"/>
          <w:sz w:val="24"/>
          <w:szCs w:val="24"/>
        </w:rPr>
        <w:t xml:space="preserve">12-Bases Conceptuales de Enfermería. Colectivo de autores. </w:t>
      </w:r>
      <w:proofErr w:type="spellStart"/>
      <w:r w:rsidRPr="00C33711">
        <w:rPr>
          <w:rFonts w:ascii="Arial" w:hAnsi="Arial" w:cs="Arial"/>
          <w:sz w:val="24"/>
          <w:szCs w:val="24"/>
        </w:rPr>
        <w:t>Pág</w:t>
      </w:r>
      <w:proofErr w:type="spellEnd"/>
      <w:r w:rsidRPr="00C33711">
        <w:rPr>
          <w:rFonts w:ascii="Arial" w:hAnsi="Arial" w:cs="Arial"/>
          <w:sz w:val="24"/>
          <w:szCs w:val="24"/>
        </w:rPr>
        <w:t xml:space="preserve"> </w:t>
      </w:r>
      <w:bookmarkStart w:id="0" w:name="_GoBack"/>
      <w:bookmarkEnd w:id="0"/>
      <w:r w:rsidRPr="00C33711">
        <w:rPr>
          <w:rFonts w:ascii="Arial" w:hAnsi="Arial" w:cs="Arial"/>
          <w:sz w:val="24"/>
          <w:szCs w:val="24"/>
        </w:rPr>
        <w:t xml:space="preserve">31,37,83,85,88,91,93,96 </w:t>
      </w:r>
    </w:p>
    <w:sectPr w:rsidR="00761310" w:rsidRPr="00C33711" w:rsidSect="00125C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C33711"/>
    <w:rsid w:val="00002A25"/>
    <w:rsid w:val="000766D3"/>
    <w:rsid w:val="001E1B74"/>
    <w:rsid w:val="002479D0"/>
    <w:rsid w:val="002B296B"/>
    <w:rsid w:val="00332258"/>
    <w:rsid w:val="00335F5A"/>
    <w:rsid w:val="003B300C"/>
    <w:rsid w:val="00415D93"/>
    <w:rsid w:val="00430C56"/>
    <w:rsid w:val="0045153B"/>
    <w:rsid w:val="004907F1"/>
    <w:rsid w:val="00490F78"/>
    <w:rsid w:val="00524DC8"/>
    <w:rsid w:val="00525C6B"/>
    <w:rsid w:val="006305FF"/>
    <w:rsid w:val="006F03D0"/>
    <w:rsid w:val="00761310"/>
    <w:rsid w:val="007C3D3D"/>
    <w:rsid w:val="007C7CA6"/>
    <w:rsid w:val="00813C94"/>
    <w:rsid w:val="00843393"/>
    <w:rsid w:val="008E4105"/>
    <w:rsid w:val="009268A3"/>
    <w:rsid w:val="0093611B"/>
    <w:rsid w:val="009A4354"/>
    <w:rsid w:val="009C67FE"/>
    <w:rsid w:val="009D453A"/>
    <w:rsid w:val="00A73328"/>
    <w:rsid w:val="00AE5A41"/>
    <w:rsid w:val="00B72C38"/>
    <w:rsid w:val="00B94618"/>
    <w:rsid w:val="00BC7CD5"/>
    <w:rsid w:val="00C126FE"/>
    <w:rsid w:val="00C33711"/>
    <w:rsid w:val="00CA04A7"/>
    <w:rsid w:val="00CD35E2"/>
    <w:rsid w:val="00D23F22"/>
    <w:rsid w:val="00D949C5"/>
    <w:rsid w:val="00DC68F5"/>
    <w:rsid w:val="00EF143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A66AE97"/>
  <w15:docId w15:val="{943824A6-C05C-4927-A4A7-DA57DE52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711"/>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5C6B"/>
    <w:pPr>
      <w:ind w:left="720"/>
      <w:contextualSpacing/>
    </w:pPr>
    <w:rPr>
      <w:rFonts w:eastAsia="Times New Roman"/>
      <w:lang w:eastAsia="es-ES"/>
    </w:rPr>
  </w:style>
  <w:style w:type="character" w:styleId="Hipervnculo">
    <w:name w:val="Hyperlink"/>
    <w:basedOn w:val="Fuentedeprrafopredeter"/>
    <w:uiPriority w:val="99"/>
    <w:unhideWhenUsed/>
    <w:rsid w:val="00CD35E2"/>
    <w:rPr>
      <w:color w:val="0000FF" w:themeColor="hyperlink"/>
      <w:u w:val="single"/>
    </w:rPr>
  </w:style>
  <w:style w:type="paragraph" w:styleId="NormalWeb">
    <w:name w:val="Normal (Web)"/>
    <w:basedOn w:val="Normal"/>
    <w:uiPriority w:val="99"/>
    <w:unhideWhenUsed/>
    <w:rsid w:val="007C7CA6"/>
    <w:pPr>
      <w:spacing w:before="100" w:beforeAutospacing="1" w:after="100" w:afterAutospacing="1" w:line="240" w:lineRule="auto"/>
    </w:pPr>
    <w:rPr>
      <w:rFonts w:ascii="Times New Roman" w:eastAsia="Times New Roman" w:hAnsi="Times New Roman"/>
      <w:sz w:val="24"/>
      <w:szCs w:val="24"/>
      <w:lang w:val="pt-PT" w:eastAsia="pt-PT"/>
    </w:rPr>
  </w:style>
  <w:style w:type="paragraph" w:styleId="HTMLconformatoprevio">
    <w:name w:val="HTML Preformatted"/>
    <w:basedOn w:val="Normal"/>
    <w:link w:val="HTMLconformatoprevioCar"/>
    <w:uiPriority w:val="99"/>
    <w:semiHidden/>
    <w:unhideWhenUsed/>
    <w:rsid w:val="00B9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PT" w:eastAsia="pt-PT"/>
    </w:rPr>
  </w:style>
  <w:style w:type="character" w:customStyle="1" w:styleId="HTMLconformatoprevioCar">
    <w:name w:val="HTML con formato previo Car"/>
    <w:basedOn w:val="Fuentedeprrafopredeter"/>
    <w:link w:val="HTMLconformatoprevio"/>
    <w:uiPriority w:val="99"/>
    <w:semiHidden/>
    <w:rsid w:val="00B94618"/>
    <w:rPr>
      <w:rFonts w:ascii="Courier New" w:eastAsia="Times New Roman" w:hAnsi="Courier New" w:cs="Courier New"/>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det.mtz@infomed.sld.cu"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9</Pages>
  <Words>2405</Words>
  <Characters>13232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 45</dc:creator>
  <cp:lastModifiedBy>HP</cp:lastModifiedBy>
  <cp:revision>23</cp:revision>
  <dcterms:created xsi:type="dcterms:W3CDTF">2018-05-15T13:49:00Z</dcterms:created>
  <dcterms:modified xsi:type="dcterms:W3CDTF">2020-03-08T18:45:00Z</dcterms:modified>
</cp:coreProperties>
</file>